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DB84C" w14:textId="77777777" w:rsidR="001B365B" w:rsidRPr="007222F4" w:rsidRDefault="00D40ECE" w:rsidP="007222F4">
      <w:pPr>
        <w:spacing w:before="60" w:after="60" w:line="276" w:lineRule="auto"/>
        <w:jc w:val="both"/>
        <w:rPr>
          <w:rFonts w:ascii="Arial" w:hAnsi="Arial" w:cs="Arial"/>
          <w:b/>
          <w:szCs w:val="20"/>
        </w:rPr>
      </w:pPr>
      <w:r w:rsidRPr="00D40ECE">
        <w:rPr>
          <w:rFonts w:ascii="Arial" w:hAnsi="Arial" w:cs="Arial"/>
          <w:b/>
          <w:szCs w:val="20"/>
        </w:rPr>
        <w:t>Gmina Kamień</w:t>
      </w:r>
    </w:p>
    <w:p w14:paraId="52D42149" w14:textId="7C8F2C4A" w:rsidR="001B365B" w:rsidRPr="007222F4" w:rsidRDefault="00185E39" w:rsidP="007222F4">
      <w:pPr>
        <w:spacing w:before="60" w:after="60" w:line="276" w:lineRule="auto"/>
        <w:jc w:val="both"/>
        <w:rPr>
          <w:rFonts w:ascii="Arial" w:hAnsi="Arial" w:cs="Arial"/>
          <w:bCs/>
          <w:szCs w:val="20"/>
        </w:rPr>
      </w:pPr>
      <w:r>
        <w:rPr>
          <w:rFonts w:ascii="Arial" w:hAnsi="Arial" w:cs="Arial"/>
          <w:bCs/>
          <w:szCs w:val="20"/>
        </w:rPr>
        <w:t>Kamień</w:t>
      </w:r>
      <w:r w:rsidR="001B365B" w:rsidRPr="007222F4">
        <w:rPr>
          <w:rFonts w:ascii="Arial" w:hAnsi="Arial" w:cs="Arial"/>
          <w:bCs/>
          <w:szCs w:val="20"/>
        </w:rPr>
        <w:t xml:space="preserve"> </w:t>
      </w:r>
      <w:r w:rsidR="00D40ECE" w:rsidRPr="00D40ECE">
        <w:rPr>
          <w:rFonts w:ascii="Arial" w:hAnsi="Arial" w:cs="Arial"/>
          <w:bCs/>
          <w:szCs w:val="20"/>
        </w:rPr>
        <w:t>287</w:t>
      </w:r>
      <w:r w:rsidR="001B365B" w:rsidRPr="007222F4">
        <w:rPr>
          <w:rFonts w:ascii="Arial" w:hAnsi="Arial" w:cs="Arial"/>
          <w:bCs/>
          <w:szCs w:val="20"/>
        </w:rPr>
        <w:t xml:space="preserve"> </w:t>
      </w:r>
    </w:p>
    <w:p w14:paraId="2F0DDA04" w14:textId="77777777" w:rsidR="001B365B" w:rsidRPr="007222F4" w:rsidRDefault="00D40ECE" w:rsidP="007222F4">
      <w:pPr>
        <w:spacing w:before="60" w:after="60" w:line="276" w:lineRule="auto"/>
        <w:jc w:val="both"/>
        <w:rPr>
          <w:rFonts w:ascii="Arial" w:hAnsi="Arial" w:cs="Arial"/>
          <w:b/>
          <w:szCs w:val="20"/>
        </w:rPr>
      </w:pPr>
      <w:r w:rsidRPr="00D40ECE">
        <w:rPr>
          <w:rFonts w:ascii="Arial" w:hAnsi="Arial" w:cs="Arial"/>
          <w:bCs/>
          <w:szCs w:val="20"/>
        </w:rPr>
        <w:t>36-053</w:t>
      </w:r>
      <w:r w:rsidR="001B365B" w:rsidRPr="007222F4">
        <w:rPr>
          <w:rFonts w:ascii="Arial" w:hAnsi="Arial" w:cs="Arial"/>
          <w:bCs/>
          <w:szCs w:val="20"/>
        </w:rPr>
        <w:t xml:space="preserve"> </w:t>
      </w:r>
      <w:r w:rsidRPr="00D40ECE">
        <w:rPr>
          <w:rFonts w:ascii="Arial" w:hAnsi="Arial" w:cs="Arial"/>
          <w:bCs/>
          <w:szCs w:val="20"/>
        </w:rPr>
        <w:t>Kamień</w:t>
      </w:r>
    </w:p>
    <w:p w14:paraId="4171A5E4" w14:textId="77777777" w:rsidR="001B365B" w:rsidRPr="007222F4" w:rsidRDefault="001B365B" w:rsidP="007222F4">
      <w:pPr>
        <w:spacing w:before="60" w:after="60" w:line="276" w:lineRule="auto"/>
        <w:ind w:left="851" w:hanging="295"/>
        <w:jc w:val="both"/>
        <w:rPr>
          <w:rFonts w:ascii="Arial" w:hAnsi="Arial" w:cs="Arial"/>
          <w:szCs w:val="20"/>
        </w:rPr>
      </w:pPr>
    </w:p>
    <w:p w14:paraId="3FF5FEE2" w14:textId="77777777" w:rsidR="001B365B" w:rsidRPr="007222F4" w:rsidRDefault="001B365B" w:rsidP="007222F4">
      <w:pPr>
        <w:spacing w:before="60" w:after="60" w:line="276" w:lineRule="auto"/>
        <w:ind w:left="851" w:hanging="295"/>
        <w:jc w:val="both"/>
        <w:rPr>
          <w:rFonts w:ascii="Arial" w:hAnsi="Arial" w:cs="Arial"/>
          <w:szCs w:val="20"/>
        </w:rPr>
      </w:pPr>
    </w:p>
    <w:p w14:paraId="5B4002E2" w14:textId="77777777" w:rsidR="001B365B" w:rsidRPr="007222F4" w:rsidRDefault="001B365B" w:rsidP="007222F4">
      <w:pPr>
        <w:spacing w:before="60" w:after="60" w:line="276" w:lineRule="auto"/>
        <w:ind w:left="851" w:hanging="295"/>
        <w:jc w:val="both"/>
        <w:rPr>
          <w:rFonts w:ascii="Arial" w:hAnsi="Arial" w:cs="Arial"/>
          <w:szCs w:val="20"/>
        </w:rPr>
      </w:pPr>
    </w:p>
    <w:p w14:paraId="41BB8FB0" w14:textId="5E84D2A2" w:rsidR="001B365B" w:rsidRPr="007222F4" w:rsidRDefault="001B365B" w:rsidP="007222F4">
      <w:pPr>
        <w:tabs>
          <w:tab w:val="right" w:pos="9214"/>
        </w:tabs>
        <w:spacing w:before="60" w:after="840" w:line="276" w:lineRule="auto"/>
        <w:jc w:val="both"/>
        <w:rPr>
          <w:rFonts w:ascii="Arial" w:hAnsi="Arial" w:cs="Arial"/>
          <w:szCs w:val="20"/>
        </w:rPr>
      </w:pPr>
      <w:r w:rsidRPr="007222F4">
        <w:rPr>
          <w:rFonts w:ascii="Arial" w:hAnsi="Arial" w:cs="Arial"/>
          <w:bCs/>
          <w:szCs w:val="20"/>
        </w:rPr>
        <w:t>Znak sprawy:</w:t>
      </w:r>
      <w:r w:rsidRPr="007222F4">
        <w:rPr>
          <w:rFonts w:ascii="Arial" w:hAnsi="Arial" w:cs="Arial"/>
          <w:b/>
          <w:szCs w:val="20"/>
        </w:rPr>
        <w:t xml:space="preserve"> </w:t>
      </w:r>
      <w:r w:rsidR="00D40ECE" w:rsidRPr="00D40ECE">
        <w:rPr>
          <w:rFonts w:ascii="Arial" w:hAnsi="Arial" w:cs="Arial"/>
          <w:b/>
          <w:szCs w:val="20"/>
        </w:rPr>
        <w:t>UG.271.</w:t>
      </w:r>
      <w:r w:rsidR="00045674">
        <w:rPr>
          <w:rFonts w:ascii="Arial" w:hAnsi="Arial" w:cs="Arial"/>
          <w:b/>
          <w:szCs w:val="20"/>
        </w:rPr>
        <w:t>3</w:t>
      </w:r>
      <w:r w:rsidR="00D40ECE" w:rsidRPr="00D40ECE">
        <w:rPr>
          <w:rFonts w:ascii="Arial" w:hAnsi="Arial" w:cs="Arial"/>
          <w:b/>
          <w:szCs w:val="20"/>
        </w:rPr>
        <w:t>.B.2024</w:t>
      </w:r>
      <w:r w:rsidRPr="007222F4">
        <w:rPr>
          <w:rFonts w:ascii="Arial" w:hAnsi="Arial" w:cs="Arial"/>
          <w:szCs w:val="20"/>
        </w:rPr>
        <w:tab/>
      </w:r>
      <w:r w:rsidR="00D40ECE" w:rsidRPr="00D40ECE">
        <w:rPr>
          <w:rFonts w:ascii="Arial" w:hAnsi="Arial" w:cs="Arial"/>
          <w:szCs w:val="20"/>
        </w:rPr>
        <w:t>Kamień</w:t>
      </w:r>
      <w:r w:rsidRPr="007222F4">
        <w:rPr>
          <w:rFonts w:ascii="Arial" w:hAnsi="Arial" w:cs="Arial"/>
          <w:szCs w:val="20"/>
        </w:rPr>
        <w:t xml:space="preserve">, </w:t>
      </w:r>
      <w:r w:rsidR="00D40ECE" w:rsidRPr="00D40ECE">
        <w:rPr>
          <w:rFonts w:ascii="Arial" w:hAnsi="Arial" w:cs="Arial"/>
          <w:szCs w:val="20"/>
        </w:rPr>
        <w:t>2024-03-</w:t>
      </w:r>
      <w:r w:rsidR="00045674">
        <w:rPr>
          <w:rFonts w:ascii="Arial" w:hAnsi="Arial" w:cs="Arial"/>
          <w:szCs w:val="20"/>
        </w:rPr>
        <w:t>25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7222F4" w14:paraId="62D61DCE"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538428E1" w14:textId="77777777" w:rsidR="001B365B" w:rsidRPr="007222F4" w:rsidRDefault="001B365B" w:rsidP="007222F4">
            <w:pPr>
              <w:spacing w:before="240" w:after="60" w:line="276" w:lineRule="auto"/>
              <w:jc w:val="center"/>
              <w:outlineLvl w:val="0"/>
              <w:rPr>
                <w:rFonts w:ascii="Arial" w:hAnsi="Arial" w:cs="Arial"/>
                <w:b/>
                <w:bCs/>
                <w:kern w:val="28"/>
                <w:sz w:val="32"/>
                <w:szCs w:val="32"/>
              </w:rPr>
            </w:pPr>
            <w:r w:rsidRPr="007222F4">
              <w:rPr>
                <w:rFonts w:ascii="Arial" w:hAnsi="Arial" w:cs="Arial"/>
                <w:b/>
                <w:bCs/>
                <w:kern w:val="28"/>
                <w:sz w:val="32"/>
                <w:szCs w:val="32"/>
              </w:rPr>
              <w:t>SPECYFIKACJA WARUNKÓW ZAMÓWIENIA</w:t>
            </w:r>
          </w:p>
          <w:p w14:paraId="102126B1" w14:textId="77777777" w:rsidR="001B365B" w:rsidRPr="007222F4" w:rsidRDefault="001B365B" w:rsidP="007222F4">
            <w:pPr>
              <w:keepNext/>
              <w:suppressAutoHyphens/>
              <w:spacing w:after="240" w:line="276" w:lineRule="auto"/>
              <w:jc w:val="center"/>
              <w:outlineLvl w:val="1"/>
              <w:rPr>
                <w:rFonts w:ascii="Arial" w:hAnsi="Arial" w:cs="Arial"/>
                <w:b/>
                <w:lang w:eastAsia="ar-SA"/>
              </w:rPr>
            </w:pPr>
            <w:r w:rsidRPr="007222F4">
              <w:rPr>
                <w:rFonts w:ascii="Arial" w:hAnsi="Arial" w:cs="Arial"/>
                <w:lang w:eastAsia="ar-SA"/>
              </w:rPr>
              <w:t>zwana dalej</w:t>
            </w:r>
            <w:r w:rsidRPr="007222F4">
              <w:rPr>
                <w:rFonts w:ascii="Arial" w:hAnsi="Arial" w:cs="Arial"/>
                <w:b/>
                <w:lang w:eastAsia="ar-SA"/>
              </w:rPr>
              <w:t xml:space="preserve"> (SWZ)</w:t>
            </w:r>
          </w:p>
        </w:tc>
      </w:tr>
    </w:tbl>
    <w:p w14:paraId="4B4248F1" w14:textId="1611BAAA" w:rsidR="001B365B" w:rsidRPr="007222F4" w:rsidRDefault="00D40ECE" w:rsidP="007222F4">
      <w:pPr>
        <w:spacing w:before="600" w:line="276" w:lineRule="auto"/>
        <w:jc w:val="center"/>
        <w:rPr>
          <w:rFonts w:ascii="Arial" w:hAnsi="Arial" w:cs="Arial"/>
          <w:b/>
          <w:sz w:val="28"/>
          <w:szCs w:val="28"/>
        </w:rPr>
      </w:pPr>
      <w:r w:rsidRPr="00D40ECE">
        <w:rPr>
          <w:rFonts w:ascii="Arial" w:hAnsi="Arial" w:cs="Arial"/>
          <w:b/>
          <w:sz w:val="28"/>
          <w:szCs w:val="28"/>
        </w:rPr>
        <w:t>Modernizacja wiaty integracyjnej w Kamieniu</w:t>
      </w:r>
      <w:r w:rsidR="00045674">
        <w:rPr>
          <w:rFonts w:ascii="Arial" w:hAnsi="Arial" w:cs="Arial"/>
          <w:b/>
          <w:sz w:val="28"/>
          <w:szCs w:val="28"/>
        </w:rPr>
        <w:t xml:space="preserve"> – Rolety zewnętrzne</w:t>
      </w:r>
    </w:p>
    <w:p w14:paraId="48F52EFA" w14:textId="77777777" w:rsidR="001B365B" w:rsidRPr="007222F4" w:rsidRDefault="001B365B" w:rsidP="007222F4">
      <w:pPr>
        <w:spacing w:line="276" w:lineRule="auto"/>
        <w:jc w:val="center"/>
        <w:rPr>
          <w:rFonts w:ascii="Arial" w:hAnsi="Arial" w:cs="Arial"/>
          <w:b/>
          <w:sz w:val="32"/>
          <w:szCs w:val="32"/>
        </w:rPr>
      </w:pPr>
    </w:p>
    <w:p w14:paraId="0117F61B" w14:textId="77777777" w:rsidR="001B365B" w:rsidRPr="007222F4" w:rsidRDefault="001B365B" w:rsidP="007222F4">
      <w:pPr>
        <w:spacing w:line="276" w:lineRule="auto"/>
        <w:jc w:val="center"/>
        <w:rPr>
          <w:rFonts w:ascii="Arial" w:hAnsi="Arial" w:cs="Arial"/>
          <w:b/>
          <w:sz w:val="32"/>
          <w:szCs w:val="32"/>
        </w:rPr>
      </w:pPr>
    </w:p>
    <w:p w14:paraId="0F490FA7" w14:textId="77777777" w:rsidR="001B365B" w:rsidRPr="007222F4" w:rsidRDefault="001B365B" w:rsidP="007222F4">
      <w:pPr>
        <w:spacing w:line="276" w:lineRule="auto"/>
        <w:jc w:val="center"/>
        <w:rPr>
          <w:rFonts w:ascii="Arial" w:hAnsi="Arial" w:cs="Arial"/>
          <w:b/>
          <w:sz w:val="32"/>
          <w:szCs w:val="32"/>
        </w:rPr>
      </w:pPr>
    </w:p>
    <w:p w14:paraId="00EA22BC" w14:textId="77777777" w:rsidR="001B365B" w:rsidRPr="007222F4" w:rsidRDefault="001B365B" w:rsidP="007222F4">
      <w:pPr>
        <w:spacing w:line="276" w:lineRule="auto"/>
        <w:jc w:val="center"/>
        <w:rPr>
          <w:rFonts w:ascii="Arial" w:hAnsi="Arial" w:cs="Arial"/>
          <w:b/>
          <w:sz w:val="32"/>
          <w:szCs w:val="32"/>
        </w:rPr>
      </w:pPr>
    </w:p>
    <w:p w14:paraId="31433398" w14:textId="77777777" w:rsidR="001B365B" w:rsidRPr="007222F4" w:rsidRDefault="001B365B" w:rsidP="007222F4">
      <w:pPr>
        <w:spacing w:line="276" w:lineRule="auto"/>
        <w:jc w:val="both"/>
        <w:rPr>
          <w:rFonts w:ascii="Arial" w:hAnsi="Arial" w:cs="Arial"/>
        </w:rPr>
      </w:pPr>
      <w:r w:rsidRPr="007222F4">
        <w:rPr>
          <w:rFonts w:ascii="Arial" w:hAnsi="Arial" w:cs="Arial"/>
        </w:rPr>
        <w:t xml:space="preserve">Postępowanie o udzielenie zamówienia prowadzone jest na podstawie ustawy z dnia 11 września 2019 r. Prawo zamówień publicznych </w:t>
      </w:r>
      <w:r w:rsidR="00D40ECE" w:rsidRPr="00D40ECE">
        <w:rPr>
          <w:rFonts w:ascii="Arial" w:hAnsi="Arial" w:cs="Arial"/>
        </w:rPr>
        <w:t>(t.j. Dz. U. z 2022r. poz. 1710)</w:t>
      </w:r>
      <w:r w:rsidRPr="007222F4">
        <w:rPr>
          <w:rFonts w:ascii="Arial" w:hAnsi="Arial" w:cs="Arial"/>
        </w:rPr>
        <w:t xml:space="preserve">, zwanej dalej ”ustawą Pzp”. Wartość szacunkowa zamówienia </w:t>
      </w:r>
      <w:r w:rsidR="000B5377" w:rsidRPr="007222F4">
        <w:rPr>
          <w:rFonts w:ascii="Arial" w:hAnsi="Arial" w:cs="Arial"/>
        </w:rPr>
        <w:t>jest niższa</w:t>
      </w:r>
      <w:r w:rsidRPr="007222F4">
        <w:rPr>
          <w:rFonts w:ascii="Arial" w:hAnsi="Arial" w:cs="Arial"/>
        </w:rPr>
        <w:t xml:space="preserve"> progów unijnych określonych na podstawie art. 3 ustawy Pzp.</w:t>
      </w:r>
    </w:p>
    <w:p w14:paraId="7A1F0D45" w14:textId="77777777" w:rsidR="001B365B" w:rsidRPr="007222F4" w:rsidRDefault="001B365B" w:rsidP="007222F4">
      <w:pPr>
        <w:spacing w:line="276" w:lineRule="auto"/>
        <w:jc w:val="both"/>
        <w:rPr>
          <w:rFonts w:ascii="Arial" w:hAnsi="Arial" w:cs="Arial"/>
        </w:rPr>
      </w:pPr>
    </w:p>
    <w:p w14:paraId="144D02DC" w14:textId="77777777" w:rsidR="001B365B" w:rsidRPr="007222F4" w:rsidRDefault="001B365B" w:rsidP="007222F4">
      <w:pPr>
        <w:spacing w:line="276" w:lineRule="auto"/>
        <w:jc w:val="both"/>
        <w:rPr>
          <w:rFonts w:ascii="Arial" w:hAnsi="Arial" w:cs="Arial"/>
        </w:rPr>
      </w:pPr>
    </w:p>
    <w:p w14:paraId="69736FE3" w14:textId="77777777" w:rsidR="001B365B" w:rsidRPr="007222F4" w:rsidRDefault="001B365B" w:rsidP="007222F4">
      <w:pPr>
        <w:spacing w:line="276" w:lineRule="auto"/>
        <w:jc w:val="both"/>
        <w:rPr>
          <w:rFonts w:ascii="Arial" w:hAnsi="Arial" w:cs="Arial"/>
        </w:rPr>
      </w:pPr>
    </w:p>
    <w:p w14:paraId="0C9839A0" w14:textId="77777777" w:rsidR="001B365B" w:rsidRPr="007222F4" w:rsidRDefault="001B365B" w:rsidP="007222F4">
      <w:pPr>
        <w:spacing w:line="276" w:lineRule="auto"/>
        <w:jc w:val="both"/>
        <w:rPr>
          <w:rFonts w:ascii="Arial" w:hAnsi="Arial" w:cs="Arial"/>
        </w:rPr>
      </w:pPr>
    </w:p>
    <w:p w14:paraId="46E760A7" w14:textId="77777777" w:rsidR="001B365B" w:rsidRPr="007222F4" w:rsidRDefault="001B365B" w:rsidP="007222F4">
      <w:pPr>
        <w:spacing w:line="276" w:lineRule="auto"/>
        <w:jc w:val="both"/>
        <w:rPr>
          <w:rFonts w:ascii="Arial" w:hAnsi="Arial" w:cs="Arial"/>
        </w:rPr>
      </w:pPr>
    </w:p>
    <w:p w14:paraId="3573C2FB" w14:textId="77777777" w:rsidR="001B365B" w:rsidRPr="007222F4" w:rsidRDefault="001B365B" w:rsidP="007222F4">
      <w:pPr>
        <w:spacing w:line="276" w:lineRule="auto"/>
        <w:jc w:val="both"/>
        <w:rPr>
          <w:rFonts w:ascii="Arial" w:hAnsi="Arial" w:cs="Arial"/>
        </w:rPr>
      </w:pPr>
    </w:p>
    <w:p w14:paraId="350BE8A2" w14:textId="77777777" w:rsidR="001B365B" w:rsidRPr="007222F4" w:rsidRDefault="001B365B" w:rsidP="007222F4">
      <w:pPr>
        <w:spacing w:after="120" w:line="276" w:lineRule="auto"/>
        <w:ind w:left="5942"/>
        <w:rPr>
          <w:rFonts w:ascii="Arial" w:hAnsi="Arial" w:cs="Arial"/>
        </w:rPr>
      </w:pPr>
      <w:r w:rsidRPr="007222F4">
        <w:rPr>
          <w:rFonts w:ascii="Arial" w:hAnsi="Arial" w:cs="Arial"/>
        </w:rPr>
        <w:t>Zatwierdzono w dniu:</w:t>
      </w:r>
    </w:p>
    <w:p w14:paraId="24E85357" w14:textId="4FC63483" w:rsidR="001B365B" w:rsidRPr="007222F4" w:rsidRDefault="00D40ECE" w:rsidP="007222F4">
      <w:pPr>
        <w:spacing w:line="276" w:lineRule="auto"/>
        <w:ind w:left="5940"/>
        <w:rPr>
          <w:rFonts w:ascii="Arial" w:hAnsi="Arial" w:cs="Arial"/>
        </w:rPr>
      </w:pPr>
      <w:r w:rsidRPr="00D40ECE">
        <w:rPr>
          <w:rFonts w:ascii="Arial" w:hAnsi="Arial" w:cs="Arial"/>
        </w:rPr>
        <w:t>2024-03-</w:t>
      </w:r>
      <w:r w:rsidR="00045674">
        <w:rPr>
          <w:rFonts w:ascii="Arial" w:hAnsi="Arial" w:cs="Arial"/>
        </w:rPr>
        <w:t>25</w:t>
      </w:r>
    </w:p>
    <w:p w14:paraId="7FD1E4D4" w14:textId="77777777" w:rsidR="001B365B" w:rsidRPr="007222F4" w:rsidRDefault="001B365B" w:rsidP="007222F4">
      <w:pPr>
        <w:spacing w:line="276" w:lineRule="auto"/>
        <w:rPr>
          <w:rFonts w:ascii="Arial" w:hAnsi="Arial" w:cs="Arial"/>
        </w:rPr>
      </w:pPr>
    </w:p>
    <w:p w14:paraId="32448A02" w14:textId="085BC9EE" w:rsidR="001B365B" w:rsidRPr="008232D7" w:rsidRDefault="008232D7" w:rsidP="007222F4">
      <w:pPr>
        <w:spacing w:line="276" w:lineRule="auto"/>
        <w:ind w:left="5940"/>
        <w:rPr>
          <w:rFonts w:ascii="Arial" w:hAnsi="Arial" w:cs="Arial"/>
          <w:b/>
          <w:bCs/>
          <w:i/>
          <w:iCs/>
        </w:rPr>
      </w:pPr>
      <w:r w:rsidRPr="008232D7">
        <w:rPr>
          <w:rFonts w:ascii="Arial" w:hAnsi="Arial" w:cs="Arial"/>
          <w:b/>
          <w:bCs/>
          <w:i/>
          <w:iCs/>
        </w:rPr>
        <w:t xml:space="preserve">        WÓJT</w:t>
      </w:r>
    </w:p>
    <w:p w14:paraId="0A6F4546" w14:textId="4B2D4861" w:rsidR="001B365B" w:rsidRPr="008232D7" w:rsidRDefault="008232D7" w:rsidP="007222F4">
      <w:pPr>
        <w:spacing w:line="276" w:lineRule="auto"/>
        <w:ind w:left="5940"/>
        <w:rPr>
          <w:rFonts w:ascii="Arial" w:hAnsi="Arial" w:cs="Arial"/>
          <w:b/>
          <w:bCs/>
          <w:i/>
          <w:iCs/>
        </w:rPr>
      </w:pPr>
      <w:r w:rsidRPr="008232D7">
        <w:rPr>
          <w:rFonts w:ascii="Arial" w:hAnsi="Arial" w:cs="Arial"/>
          <w:b/>
          <w:bCs/>
          <w:i/>
          <w:iCs/>
        </w:rPr>
        <w:t xml:space="preserve">         </w:t>
      </w:r>
      <w:r>
        <w:rPr>
          <w:rFonts w:ascii="Arial" w:hAnsi="Arial" w:cs="Arial"/>
          <w:b/>
          <w:bCs/>
          <w:i/>
          <w:iCs/>
        </w:rPr>
        <w:t xml:space="preserve">  </w:t>
      </w:r>
      <w:r w:rsidRPr="008232D7">
        <w:rPr>
          <w:rFonts w:ascii="Arial" w:hAnsi="Arial" w:cs="Arial"/>
          <w:b/>
          <w:bCs/>
          <w:i/>
          <w:iCs/>
        </w:rPr>
        <w:t>/-/</w:t>
      </w:r>
    </w:p>
    <w:p w14:paraId="69C13A09" w14:textId="77777777" w:rsidR="001B365B" w:rsidRPr="008232D7" w:rsidRDefault="00D40ECE" w:rsidP="007222F4">
      <w:pPr>
        <w:spacing w:line="276" w:lineRule="auto"/>
        <w:ind w:left="5940"/>
        <w:rPr>
          <w:rFonts w:ascii="Arial" w:hAnsi="Arial" w:cs="Arial"/>
          <w:b/>
          <w:bCs/>
          <w:i/>
          <w:iCs/>
        </w:rPr>
      </w:pPr>
      <w:r w:rsidRPr="008232D7">
        <w:rPr>
          <w:rFonts w:ascii="Arial" w:hAnsi="Arial" w:cs="Arial"/>
          <w:b/>
          <w:bCs/>
          <w:i/>
          <w:iCs/>
        </w:rPr>
        <w:t>Ryszard Bugiel</w:t>
      </w:r>
    </w:p>
    <w:p w14:paraId="34DC6089"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kern w:val="32"/>
          <w:lang w:val="x-none" w:eastAsia="x-none"/>
        </w:rPr>
        <w:br w:type="page"/>
      </w:r>
      <w:bookmarkStart w:id="0" w:name="_Toc258314242"/>
      <w:r w:rsidRPr="007222F4">
        <w:rPr>
          <w:rFonts w:ascii="Arial" w:hAnsi="Arial" w:cs="Arial"/>
          <w:b/>
          <w:bCs/>
          <w:caps/>
          <w:kern w:val="32"/>
          <w:lang w:val="x-none" w:eastAsia="x-none"/>
        </w:rPr>
        <w:lastRenderedPageBreak/>
        <w:t>Nazwa</w:t>
      </w:r>
      <w:r w:rsidRPr="007222F4">
        <w:rPr>
          <w:rFonts w:ascii="Arial" w:hAnsi="Arial" w:cs="Arial"/>
          <w:b/>
          <w:bCs/>
          <w:caps/>
          <w:kern w:val="32"/>
          <w:lang w:eastAsia="x-none"/>
        </w:rPr>
        <w:t xml:space="preserve"> oraz adres </w:t>
      </w:r>
      <w:r w:rsidRPr="007222F4">
        <w:rPr>
          <w:rFonts w:ascii="Arial" w:hAnsi="Arial" w:cs="Arial"/>
          <w:b/>
          <w:bCs/>
          <w:caps/>
          <w:kern w:val="32"/>
          <w:lang w:val="x-none" w:eastAsia="x-none"/>
        </w:rPr>
        <w:t>Zamawiającego</w:t>
      </w:r>
      <w:bookmarkEnd w:id="0"/>
    </w:p>
    <w:p w14:paraId="05702584" w14:textId="77777777" w:rsidR="001B365B" w:rsidRPr="007222F4" w:rsidRDefault="001B365B" w:rsidP="007222F4">
      <w:pPr>
        <w:spacing w:line="276" w:lineRule="auto"/>
        <w:ind w:left="360"/>
        <w:rPr>
          <w:rFonts w:ascii="Arial" w:hAnsi="Arial" w:cs="Arial"/>
        </w:rPr>
      </w:pPr>
      <w:r w:rsidRPr="007222F4">
        <w:rPr>
          <w:rFonts w:ascii="Arial" w:hAnsi="Arial" w:cs="Arial"/>
          <w:lang w:val="x-none"/>
        </w:rPr>
        <w:t xml:space="preserve"> </w:t>
      </w:r>
      <w:r w:rsidR="00D40ECE" w:rsidRPr="00D40ECE">
        <w:rPr>
          <w:rFonts w:ascii="Arial" w:hAnsi="Arial" w:cs="Arial"/>
          <w:lang w:val="x-none"/>
        </w:rPr>
        <w:t>Gmina Kamień</w:t>
      </w:r>
    </w:p>
    <w:p w14:paraId="3A5BDFD7" w14:textId="77777777" w:rsidR="001B365B" w:rsidRPr="007222F4" w:rsidRDefault="001B365B" w:rsidP="007222F4">
      <w:pPr>
        <w:spacing w:line="276" w:lineRule="auto"/>
        <w:ind w:left="360"/>
        <w:rPr>
          <w:rFonts w:ascii="Arial" w:hAnsi="Arial" w:cs="Arial"/>
        </w:rPr>
      </w:pPr>
      <w:r w:rsidRPr="007222F4">
        <w:rPr>
          <w:rFonts w:ascii="Arial" w:hAnsi="Arial" w:cs="Arial"/>
        </w:rPr>
        <w:t xml:space="preserve"> </w:t>
      </w:r>
      <w:r w:rsidR="00D40ECE" w:rsidRPr="00D40ECE">
        <w:rPr>
          <w:rFonts w:ascii="Arial" w:hAnsi="Arial" w:cs="Arial"/>
        </w:rPr>
        <w:t>Kamień</w:t>
      </w:r>
      <w:r w:rsidRPr="007222F4">
        <w:rPr>
          <w:rFonts w:ascii="Arial" w:hAnsi="Arial" w:cs="Arial"/>
        </w:rPr>
        <w:t xml:space="preserve"> </w:t>
      </w:r>
      <w:r w:rsidR="00D40ECE" w:rsidRPr="00D40ECE">
        <w:rPr>
          <w:rFonts w:ascii="Arial" w:hAnsi="Arial" w:cs="Arial"/>
        </w:rPr>
        <w:t>287</w:t>
      </w:r>
      <w:r w:rsidRPr="007222F4">
        <w:rPr>
          <w:rFonts w:ascii="Arial" w:hAnsi="Arial" w:cs="Arial"/>
        </w:rPr>
        <w:t xml:space="preserve"> </w:t>
      </w:r>
    </w:p>
    <w:p w14:paraId="71A71F5B" w14:textId="77777777" w:rsidR="001B365B" w:rsidRPr="007222F4" w:rsidRDefault="001B365B" w:rsidP="007222F4">
      <w:pPr>
        <w:spacing w:line="276" w:lineRule="auto"/>
        <w:ind w:left="360"/>
        <w:rPr>
          <w:rFonts w:ascii="Arial" w:hAnsi="Arial" w:cs="Arial"/>
        </w:rPr>
      </w:pPr>
      <w:r w:rsidRPr="007222F4">
        <w:rPr>
          <w:rFonts w:ascii="Arial" w:hAnsi="Arial" w:cs="Arial"/>
        </w:rPr>
        <w:t xml:space="preserve"> </w:t>
      </w:r>
      <w:r w:rsidR="00D40ECE" w:rsidRPr="00D40ECE">
        <w:rPr>
          <w:rFonts w:ascii="Arial" w:hAnsi="Arial" w:cs="Arial"/>
        </w:rPr>
        <w:t>36-053</w:t>
      </w:r>
      <w:r w:rsidRPr="007222F4">
        <w:rPr>
          <w:rFonts w:ascii="Arial" w:hAnsi="Arial" w:cs="Arial"/>
        </w:rPr>
        <w:t xml:space="preserve"> </w:t>
      </w:r>
      <w:r w:rsidR="00D40ECE" w:rsidRPr="00D40ECE">
        <w:rPr>
          <w:rFonts w:ascii="Arial" w:hAnsi="Arial" w:cs="Arial"/>
        </w:rPr>
        <w:t>Kamień</w:t>
      </w:r>
    </w:p>
    <w:p w14:paraId="336AE79C" w14:textId="77777777" w:rsidR="001B365B" w:rsidRPr="007222F4" w:rsidRDefault="001B365B" w:rsidP="007222F4">
      <w:pPr>
        <w:spacing w:line="276" w:lineRule="auto"/>
        <w:ind w:left="360"/>
        <w:rPr>
          <w:rFonts w:ascii="Arial" w:hAnsi="Arial" w:cs="Arial"/>
        </w:rPr>
      </w:pPr>
      <w:r w:rsidRPr="007222F4">
        <w:rPr>
          <w:rFonts w:ascii="Arial" w:hAnsi="Arial" w:cs="Arial"/>
        </w:rPr>
        <w:t xml:space="preserve"> Tel.: </w:t>
      </w:r>
      <w:r w:rsidR="00D40ECE" w:rsidRPr="00D40ECE">
        <w:rPr>
          <w:rFonts w:ascii="Arial" w:hAnsi="Arial" w:cs="Arial"/>
        </w:rPr>
        <w:t>17</w:t>
      </w:r>
      <w:r w:rsidRPr="007222F4">
        <w:rPr>
          <w:rFonts w:ascii="Arial" w:hAnsi="Arial" w:cs="Arial"/>
        </w:rPr>
        <w:t xml:space="preserve"> </w:t>
      </w:r>
      <w:r w:rsidR="00D40ECE" w:rsidRPr="00D40ECE">
        <w:rPr>
          <w:rFonts w:ascii="Arial" w:hAnsi="Arial" w:cs="Arial"/>
        </w:rPr>
        <w:t>8556776</w:t>
      </w:r>
    </w:p>
    <w:p w14:paraId="274427C3" w14:textId="77777777" w:rsidR="001B365B" w:rsidRPr="007222F4" w:rsidRDefault="001B365B" w:rsidP="007222F4">
      <w:pPr>
        <w:spacing w:line="276" w:lineRule="auto"/>
        <w:ind w:left="360"/>
        <w:rPr>
          <w:rFonts w:ascii="Arial" w:hAnsi="Arial" w:cs="Arial"/>
        </w:rPr>
      </w:pPr>
      <w:r w:rsidRPr="007222F4">
        <w:rPr>
          <w:rFonts w:ascii="Arial" w:hAnsi="Arial" w:cs="Arial"/>
        </w:rPr>
        <w:t xml:space="preserve"> Adres poczty elektronicznej: </w:t>
      </w:r>
      <w:r w:rsidR="00D40ECE" w:rsidRPr="00D40ECE">
        <w:rPr>
          <w:rFonts w:ascii="Arial" w:hAnsi="Arial" w:cs="Arial"/>
          <w:color w:val="0000FF"/>
        </w:rPr>
        <w:t>inwestycje@gminakamien.pl</w:t>
      </w:r>
    </w:p>
    <w:p w14:paraId="7CB62061" w14:textId="589DB7BE" w:rsidR="001B365B" w:rsidRPr="00185E39" w:rsidRDefault="000B5377" w:rsidP="007222F4">
      <w:pPr>
        <w:spacing w:line="276" w:lineRule="auto"/>
        <w:ind w:left="426"/>
        <w:rPr>
          <w:rFonts w:ascii="Arial" w:hAnsi="Arial" w:cs="Arial"/>
          <w:b/>
          <w:bCs/>
        </w:rPr>
      </w:pPr>
      <w:r w:rsidRPr="007222F4">
        <w:rPr>
          <w:rFonts w:ascii="Arial" w:hAnsi="Arial" w:cs="Arial"/>
        </w:rPr>
        <w:t>Adres strony internetowej prowadzonego postępowania oraz strony, na której udostępniane będą zmiany i wyjaśnienia treści SWZ oraz inne dokumenty zamówienia bezpośrednio związane z postępowaniem</w:t>
      </w:r>
      <w:r w:rsidR="001B365B" w:rsidRPr="007222F4">
        <w:rPr>
          <w:rFonts w:ascii="Arial" w:hAnsi="Arial" w:cs="Arial"/>
        </w:rPr>
        <w:t xml:space="preserve">: </w:t>
      </w:r>
      <w:r w:rsidR="00185E39" w:rsidRPr="00185E39">
        <w:rPr>
          <w:rFonts w:ascii="Arial" w:hAnsi="Arial" w:cs="Arial"/>
          <w:b/>
          <w:bCs/>
        </w:rPr>
        <w:t>https://e-propublico.pl</w:t>
      </w:r>
    </w:p>
    <w:p w14:paraId="72052072"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1" w:name="_Toc258314243"/>
      <w:r w:rsidRPr="007222F4">
        <w:rPr>
          <w:rFonts w:ascii="Arial" w:hAnsi="Arial" w:cs="Arial"/>
          <w:b/>
          <w:bCs/>
          <w:caps/>
          <w:kern w:val="32"/>
          <w:lang w:val="x-none" w:eastAsia="x-none"/>
        </w:rPr>
        <w:t>Tryb udzielenia zamówienia</w:t>
      </w:r>
      <w:bookmarkEnd w:id="1"/>
    </w:p>
    <w:p w14:paraId="49BAB551" w14:textId="77777777" w:rsidR="001B365B" w:rsidRPr="007222F4" w:rsidRDefault="001B365B" w:rsidP="007222F4">
      <w:pPr>
        <w:spacing w:after="120" w:line="276" w:lineRule="auto"/>
        <w:ind w:left="426" w:firstLine="5"/>
        <w:jc w:val="both"/>
        <w:rPr>
          <w:rFonts w:ascii="Arial" w:hAnsi="Arial" w:cs="Arial"/>
        </w:rPr>
      </w:pPr>
      <w:r w:rsidRPr="007222F4">
        <w:rPr>
          <w:rFonts w:ascii="Arial" w:hAnsi="Arial" w:cs="Arial"/>
        </w:rPr>
        <w:t xml:space="preserve">Postępowanie o udzielenie zamówienia prowadzone jest w trybie </w:t>
      </w:r>
      <w:r w:rsidRPr="007222F4">
        <w:rPr>
          <w:rFonts w:ascii="Arial" w:hAnsi="Arial" w:cs="Arial"/>
          <w:b/>
          <w:bCs/>
        </w:rPr>
        <w:t>Podstawowy bez negocjacji</w:t>
      </w:r>
      <w:r w:rsidRPr="007222F4">
        <w:rPr>
          <w:rFonts w:ascii="Arial" w:hAnsi="Arial" w:cs="Arial"/>
        </w:rPr>
        <w:t>, o którym mowa w art. 275 pkt 1 ustawy Pzp.</w:t>
      </w:r>
    </w:p>
    <w:p w14:paraId="1ACAC0AA"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eastAsia="x-none"/>
        </w:rPr>
      </w:pPr>
      <w:bookmarkStart w:id="2" w:name="_Toc258314244"/>
      <w:r w:rsidRPr="007222F4">
        <w:rPr>
          <w:rFonts w:ascii="Arial" w:hAnsi="Arial" w:cs="Arial"/>
          <w:b/>
          <w:bCs/>
          <w:caps/>
          <w:kern w:val="32"/>
          <w:lang w:eastAsia="x-none"/>
        </w:rPr>
        <w:t>informacje ogólne</w:t>
      </w:r>
    </w:p>
    <w:p w14:paraId="6F4E043C"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Komunikacja w postępowaniu</w:t>
      </w:r>
    </w:p>
    <w:p w14:paraId="1F0560C5"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D40ECE" w:rsidRPr="00D40ECE">
        <w:rPr>
          <w:rFonts w:ascii="Arial" w:hAnsi="Arial" w:cs="Arial"/>
          <w:bCs/>
          <w:iCs/>
          <w:color w:val="0000FF"/>
          <w:lang w:val="x-none" w:eastAsia="x-none"/>
        </w:rPr>
        <w:t>https://e-propublico.pl</w:t>
      </w:r>
      <w:r w:rsidRPr="007222F4">
        <w:rPr>
          <w:rFonts w:ascii="Arial" w:hAnsi="Arial" w:cs="Arial"/>
          <w:bCs/>
          <w:iCs/>
          <w:color w:val="000000"/>
          <w:lang w:val="x-none" w:eastAsia="x-none"/>
        </w:rPr>
        <w:t xml:space="preserve"> (dalej jako: ”Platforma”).</w:t>
      </w:r>
    </w:p>
    <w:p w14:paraId="2C5E197E" w14:textId="77777777" w:rsidR="00CE1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Wizja lokalna</w:t>
      </w:r>
      <w:r w:rsidR="000B5377" w:rsidRPr="007222F4">
        <w:rPr>
          <w:rFonts w:ascii="Arial" w:hAnsi="Arial" w:cs="Arial"/>
          <w:bCs/>
          <w:iCs/>
          <w:color w:val="000000"/>
          <w:lang w:eastAsia="x-none"/>
        </w:rPr>
        <w:t xml:space="preserve"> </w:t>
      </w:r>
    </w:p>
    <w:p w14:paraId="3104CBE5" w14:textId="77777777" w:rsidR="001B365B" w:rsidRPr="007222F4" w:rsidRDefault="00D40ECE" w:rsidP="007222F4">
      <w:pPr>
        <w:tabs>
          <w:tab w:val="left" w:pos="708"/>
        </w:tabs>
        <w:spacing w:line="276" w:lineRule="auto"/>
        <w:ind w:left="680"/>
        <w:jc w:val="both"/>
        <w:outlineLvl w:val="1"/>
        <w:rPr>
          <w:rFonts w:ascii="Arial" w:hAnsi="Arial" w:cs="Arial"/>
          <w:bCs/>
          <w:iCs/>
          <w:color w:val="000000"/>
          <w:lang w:eastAsia="x-none"/>
        </w:rPr>
      </w:pPr>
      <w:r w:rsidRPr="007222F4">
        <w:rPr>
          <w:rFonts w:ascii="Arial" w:hAnsi="Arial" w:cs="Arial"/>
          <w:bCs/>
          <w:iCs/>
          <w:color w:val="000000"/>
          <w:lang w:val="x-none" w:eastAsia="x-none"/>
        </w:rPr>
        <w:t>Zamawiający nie przewiduje obowiązku odbyci</w:t>
      </w:r>
      <w:r w:rsidRPr="007222F4">
        <w:rPr>
          <w:rFonts w:ascii="Arial" w:hAnsi="Arial" w:cs="Arial"/>
          <w:bCs/>
          <w:iCs/>
          <w:color w:val="000000"/>
          <w:lang w:eastAsia="x-none"/>
        </w:rPr>
        <w:t>a</w:t>
      </w:r>
      <w:r w:rsidRPr="007222F4">
        <w:rPr>
          <w:rFonts w:ascii="Arial" w:hAnsi="Arial" w:cs="Arial"/>
          <w:bCs/>
          <w:iCs/>
          <w:color w:val="000000"/>
          <w:lang w:val="x-none" w:eastAsia="x-none"/>
        </w:rPr>
        <w:t xml:space="preserve"> przez </w:t>
      </w:r>
      <w:r w:rsidRPr="007222F4">
        <w:rPr>
          <w:rFonts w:ascii="Arial" w:hAnsi="Arial" w:cs="Arial"/>
          <w:bCs/>
          <w:iCs/>
          <w:color w:val="000000"/>
          <w:lang w:eastAsia="x-none"/>
        </w:rPr>
        <w:t>Wykonawcę</w:t>
      </w:r>
      <w:r w:rsidRPr="007222F4">
        <w:rPr>
          <w:rFonts w:ascii="Arial" w:hAnsi="Arial" w:cs="Arial"/>
          <w:bCs/>
          <w:iCs/>
          <w:color w:val="000000"/>
          <w:lang w:val="x-none" w:eastAsia="x-none"/>
        </w:rPr>
        <w:t xml:space="preserve"> wizji lokalnej lub sprawdzenia przez Wykonawcę dokumentów niezbędnych do realizacji zamówienia</w:t>
      </w:r>
      <w:r w:rsidRPr="007222F4">
        <w:rPr>
          <w:rFonts w:ascii="Arial" w:hAnsi="Arial" w:cs="Arial"/>
          <w:bCs/>
          <w:iCs/>
          <w:color w:val="000000"/>
          <w:lang w:eastAsia="x-none"/>
        </w:rPr>
        <w:t>.</w:t>
      </w:r>
    </w:p>
    <w:p w14:paraId="200ED0DB"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Zaliczki na poczet wykonania zamówienia</w:t>
      </w:r>
    </w:p>
    <w:p w14:paraId="736F3207" w14:textId="77777777" w:rsidR="001B365B" w:rsidRPr="007222F4" w:rsidRDefault="00D40ECE" w:rsidP="007222F4">
      <w:pPr>
        <w:tabs>
          <w:tab w:val="left" w:pos="708"/>
        </w:tabs>
        <w:spacing w:before="120" w:line="276" w:lineRule="auto"/>
        <w:ind w:left="680"/>
        <w:jc w:val="both"/>
        <w:outlineLvl w:val="1"/>
        <w:rPr>
          <w:rFonts w:ascii="Arial" w:hAnsi="Arial" w:cs="Arial"/>
          <w:bCs/>
          <w:iCs/>
          <w:color w:val="000000"/>
          <w:lang w:eastAsia="x-none"/>
        </w:rPr>
      </w:pPr>
      <w:r w:rsidRPr="007222F4">
        <w:rPr>
          <w:rFonts w:ascii="Arial" w:hAnsi="Arial" w:cs="Arial"/>
          <w:bCs/>
          <w:iCs/>
          <w:color w:val="000000"/>
          <w:lang w:val="x-none" w:eastAsia="x-none"/>
        </w:rPr>
        <w:t>Zamawiający nie przewiduje udzielenia zaliczek na poczet wykonania zamówienia.</w:t>
      </w:r>
    </w:p>
    <w:p w14:paraId="0BDF39E5"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Katalogi elektroniczne</w:t>
      </w:r>
    </w:p>
    <w:p w14:paraId="0DBCC9B5"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Zamawiający </w:t>
      </w:r>
      <w:r w:rsidR="00D40ECE">
        <w:rPr>
          <w:rFonts w:ascii="Arial" w:hAnsi="Arial" w:cs="Arial"/>
          <w:bCs/>
          <w:iCs/>
          <w:color w:val="000000"/>
          <w:lang w:val="x-none" w:eastAsia="x-none"/>
        </w:rPr>
        <w:fldChar w:fldCharType="begin">
          <w:ffData>
            <w:name w:val="Wybór1"/>
            <w:enabled/>
            <w:calcOnExit w:val="0"/>
            <w:checkBox>
              <w:sizeAuto/>
              <w:default w:val="0"/>
              <w:checked w:val="0"/>
            </w:checkBox>
          </w:ffData>
        </w:fldChar>
      </w:r>
      <w:bookmarkStart w:id="3" w:name="Wybór1"/>
      <w:r w:rsidR="00D40ECE">
        <w:rPr>
          <w:rFonts w:ascii="Arial" w:hAnsi="Arial" w:cs="Arial"/>
          <w:bCs/>
          <w:iCs/>
          <w:color w:val="000000"/>
          <w:lang w:val="x-none" w:eastAsia="x-none"/>
        </w:rPr>
        <w:instrText xml:space="preserve"> FORMCHECKBOX </w:instrText>
      </w:r>
      <w:r w:rsidR="008B3D5A">
        <w:rPr>
          <w:rFonts w:ascii="Arial" w:hAnsi="Arial" w:cs="Arial"/>
          <w:bCs/>
          <w:iCs/>
          <w:color w:val="000000"/>
          <w:lang w:val="x-none" w:eastAsia="x-none"/>
        </w:rPr>
      </w:r>
      <w:r w:rsidR="008B3D5A">
        <w:rPr>
          <w:rFonts w:ascii="Arial" w:hAnsi="Arial" w:cs="Arial"/>
          <w:bCs/>
          <w:iCs/>
          <w:color w:val="000000"/>
          <w:lang w:val="x-none" w:eastAsia="x-none"/>
        </w:rPr>
        <w:fldChar w:fldCharType="separate"/>
      </w:r>
      <w:r w:rsidR="00D40ECE">
        <w:rPr>
          <w:rFonts w:ascii="Arial" w:hAnsi="Arial" w:cs="Arial"/>
          <w:bCs/>
          <w:iCs/>
          <w:color w:val="000000"/>
          <w:lang w:val="x-none" w:eastAsia="x-none"/>
        </w:rPr>
        <w:fldChar w:fldCharType="end"/>
      </w:r>
      <w:bookmarkEnd w:id="3"/>
      <w:r w:rsidRPr="007222F4">
        <w:rPr>
          <w:rFonts w:ascii="Arial" w:hAnsi="Arial" w:cs="Arial"/>
          <w:bCs/>
          <w:iCs/>
          <w:color w:val="000000"/>
          <w:lang w:val="x-none" w:eastAsia="x-none"/>
        </w:rPr>
        <w:t xml:space="preserve"> wymaga /  </w:t>
      </w:r>
      <w:r w:rsidR="00D40ECE">
        <w:rPr>
          <w:rFonts w:ascii="Arial" w:hAnsi="Arial" w:cs="Arial"/>
          <w:bCs/>
          <w:iCs/>
          <w:color w:val="000000"/>
          <w:lang w:val="x-none" w:eastAsia="x-none"/>
        </w:rPr>
        <w:fldChar w:fldCharType="begin">
          <w:ffData>
            <w:name w:val="Wybór2"/>
            <w:enabled/>
            <w:calcOnExit w:val="0"/>
            <w:checkBox>
              <w:sizeAuto/>
              <w:default w:val="0"/>
              <w:checked/>
            </w:checkBox>
          </w:ffData>
        </w:fldChar>
      </w:r>
      <w:bookmarkStart w:id="4" w:name="Wybór2"/>
      <w:r w:rsidR="00D40ECE">
        <w:rPr>
          <w:rFonts w:ascii="Arial" w:hAnsi="Arial" w:cs="Arial"/>
          <w:bCs/>
          <w:iCs/>
          <w:color w:val="000000"/>
          <w:lang w:val="x-none" w:eastAsia="x-none"/>
        </w:rPr>
        <w:instrText xml:space="preserve"> FORMCHECKBOX </w:instrText>
      </w:r>
      <w:r w:rsidR="008B3D5A">
        <w:rPr>
          <w:rFonts w:ascii="Arial" w:hAnsi="Arial" w:cs="Arial"/>
          <w:bCs/>
          <w:iCs/>
          <w:color w:val="000000"/>
          <w:lang w:val="x-none" w:eastAsia="x-none"/>
        </w:rPr>
      </w:r>
      <w:r w:rsidR="008B3D5A">
        <w:rPr>
          <w:rFonts w:ascii="Arial" w:hAnsi="Arial" w:cs="Arial"/>
          <w:bCs/>
          <w:iCs/>
          <w:color w:val="000000"/>
          <w:lang w:val="x-none" w:eastAsia="x-none"/>
        </w:rPr>
        <w:fldChar w:fldCharType="separate"/>
      </w:r>
      <w:r w:rsidR="00D40ECE">
        <w:rPr>
          <w:rFonts w:ascii="Arial" w:hAnsi="Arial" w:cs="Arial"/>
          <w:bCs/>
          <w:iCs/>
          <w:color w:val="000000"/>
          <w:lang w:val="x-none" w:eastAsia="x-none"/>
        </w:rPr>
        <w:fldChar w:fldCharType="end"/>
      </w:r>
      <w:bookmarkEnd w:id="4"/>
      <w:r w:rsidRPr="007222F4">
        <w:rPr>
          <w:rFonts w:ascii="Arial" w:hAnsi="Arial" w:cs="Arial"/>
          <w:bCs/>
          <w:iCs/>
          <w:color w:val="000000"/>
          <w:lang w:val="x-none" w:eastAsia="x-none"/>
        </w:rPr>
        <w:t xml:space="preserve"> nie wymaga złożenia ofert w postaci katalogów elektronicznych.</w:t>
      </w:r>
    </w:p>
    <w:p w14:paraId="1E92CB1F"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 xml:space="preserve">Do </w:t>
      </w:r>
      <w:r w:rsidR="00A25FE8" w:rsidRPr="007222F4">
        <w:rPr>
          <w:rFonts w:ascii="Arial" w:hAnsi="Arial" w:cs="Arial"/>
          <w:bCs/>
          <w:iCs/>
          <w:color w:val="000000"/>
          <w:lang w:eastAsia="x-none"/>
        </w:rPr>
        <w:t>spraw nieuregulowanych w niniejszej SWZ mają zastosowanie przepisy ustawy z dnia 11 września 2019r. roku Prawo zamówień publicznych</w:t>
      </w:r>
      <w:r w:rsidRPr="007222F4">
        <w:rPr>
          <w:rFonts w:ascii="Arial" w:hAnsi="Arial" w:cs="Arial"/>
          <w:bCs/>
          <w:iCs/>
          <w:color w:val="000000"/>
          <w:lang w:val="x-none" w:eastAsia="x-none"/>
        </w:rPr>
        <w:t xml:space="preserve"> </w:t>
      </w:r>
      <w:r w:rsidR="00D40ECE" w:rsidRPr="00D40ECE">
        <w:rPr>
          <w:rFonts w:ascii="Arial" w:hAnsi="Arial" w:cs="Arial"/>
          <w:bCs/>
          <w:iCs/>
          <w:color w:val="000000"/>
          <w:lang w:val="x-none" w:eastAsia="x-none"/>
        </w:rPr>
        <w:t>(t.j. Dz. U. z 2022r. poz. 1710)</w:t>
      </w:r>
      <w:r w:rsidRPr="007222F4">
        <w:rPr>
          <w:rFonts w:ascii="Arial" w:hAnsi="Arial" w:cs="Arial"/>
          <w:bCs/>
          <w:iCs/>
          <w:color w:val="000000"/>
          <w:lang w:eastAsia="x-none"/>
        </w:rPr>
        <w:t>.</w:t>
      </w:r>
    </w:p>
    <w:p w14:paraId="008717BE"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Opis przedmiotu zamówienia</w:t>
      </w:r>
      <w:bookmarkEnd w:id="2"/>
    </w:p>
    <w:p w14:paraId="59A67F55" w14:textId="77777777" w:rsidR="001B365B" w:rsidRPr="007222F4" w:rsidRDefault="001B365B" w:rsidP="007222F4">
      <w:pPr>
        <w:numPr>
          <w:ilvl w:val="1"/>
          <w:numId w:val="1"/>
        </w:numPr>
        <w:spacing w:before="120" w:after="6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Przedmiotem zamówienia jest </w:t>
      </w:r>
      <w:r w:rsidR="00D40ECE" w:rsidRPr="00D40ECE">
        <w:rPr>
          <w:rFonts w:ascii="Arial" w:hAnsi="Arial" w:cs="Arial"/>
          <w:b/>
          <w:bCs/>
          <w:iCs/>
          <w:color w:val="000000"/>
          <w:lang w:val="x-none" w:eastAsia="x-none"/>
        </w:rPr>
        <w:t>Modernizacja wiaty integracyjnej w Kamieniu</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D40ECE" w:rsidRPr="007222F4" w14:paraId="162190DE" w14:textId="77777777" w:rsidTr="00401045">
        <w:tc>
          <w:tcPr>
            <w:tcW w:w="8651" w:type="dxa"/>
            <w:tcBorders>
              <w:top w:val="single" w:sz="4" w:space="0" w:color="auto"/>
              <w:left w:val="single" w:sz="4" w:space="0" w:color="auto"/>
              <w:bottom w:val="single" w:sz="4" w:space="0" w:color="auto"/>
              <w:right w:val="single" w:sz="4" w:space="0" w:color="auto"/>
            </w:tcBorders>
            <w:hideMark/>
          </w:tcPr>
          <w:p w14:paraId="636FB945" w14:textId="210070B2" w:rsidR="00D40ECE" w:rsidRPr="007222F4" w:rsidRDefault="00D40ECE" w:rsidP="00401045">
            <w:pPr>
              <w:spacing w:before="80" w:after="120" w:line="276" w:lineRule="auto"/>
              <w:rPr>
                <w:rFonts w:ascii="Arial" w:hAnsi="Arial" w:cs="Arial"/>
              </w:rPr>
            </w:pPr>
            <w:r w:rsidRPr="007222F4">
              <w:rPr>
                <w:rFonts w:ascii="Arial" w:hAnsi="Arial" w:cs="Arial"/>
                <w:b/>
              </w:rPr>
              <w:t xml:space="preserve">Wspólny Słownik Zamówień: </w:t>
            </w:r>
            <w:r w:rsidRPr="00D40ECE">
              <w:rPr>
                <w:rFonts w:ascii="Arial" w:hAnsi="Arial" w:cs="Arial"/>
              </w:rPr>
              <w:t>45421145-2 - Instalowanie rolet</w:t>
            </w:r>
            <w:r w:rsidRPr="007222F4">
              <w:rPr>
                <w:rFonts w:ascii="Arial" w:hAnsi="Arial" w:cs="Arial"/>
              </w:rPr>
              <w:t xml:space="preserve"> </w:t>
            </w:r>
          </w:p>
          <w:p w14:paraId="17670440" w14:textId="5C841E8E" w:rsidR="00D40ECE" w:rsidRPr="00185E39" w:rsidRDefault="00D40ECE" w:rsidP="00401045">
            <w:pPr>
              <w:spacing w:after="120" w:line="276" w:lineRule="auto"/>
              <w:jc w:val="both"/>
              <w:rPr>
                <w:rFonts w:ascii="Arial" w:hAnsi="Arial" w:cs="Arial"/>
                <w:b/>
                <w:bCs/>
              </w:rPr>
            </w:pPr>
            <w:r w:rsidRPr="00185E39">
              <w:rPr>
                <w:rFonts w:ascii="Arial" w:hAnsi="Arial" w:cs="Arial"/>
                <w:b/>
                <w:bCs/>
              </w:rPr>
              <w:t>Modernizacja wiaty integracyjnej w Kamieniu</w:t>
            </w:r>
            <w:r w:rsidR="007C58C0">
              <w:rPr>
                <w:rFonts w:ascii="Arial" w:hAnsi="Arial" w:cs="Arial"/>
                <w:b/>
                <w:bCs/>
              </w:rPr>
              <w:t xml:space="preserve"> - </w:t>
            </w:r>
            <w:r w:rsidRPr="00185E39">
              <w:rPr>
                <w:rFonts w:ascii="Arial" w:hAnsi="Arial" w:cs="Arial"/>
                <w:b/>
                <w:bCs/>
              </w:rPr>
              <w:t>Rolety zewnętrzne</w:t>
            </w:r>
          </w:p>
          <w:p w14:paraId="1A1D0A71" w14:textId="77777777" w:rsidR="00185E39" w:rsidRPr="004F37EE" w:rsidRDefault="00185E39" w:rsidP="00185E39">
            <w:pPr>
              <w:spacing w:before="80" w:after="60" w:line="276" w:lineRule="auto"/>
              <w:rPr>
                <w:rFonts w:ascii="Arial" w:hAnsi="Arial" w:cs="Arial"/>
                <w:u w:val="single"/>
              </w:rPr>
            </w:pPr>
            <w:r w:rsidRPr="004F37EE">
              <w:rPr>
                <w:rFonts w:ascii="Arial" w:hAnsi="Arial" w:cs="Arial"/>
                <w:u w:val="single"/>
              </w:rPr>
              <w:t>Szczegółowy opis przedmiotu zamówienia:</w:t>
            </w:r>
          </w:p>
          <w:p w14:paraId="1E28FBE9" w14:textId="589B6D58" w:rsidR="004F37EE" w:rsidRPr="004F37EE" w:rsidRDefault="00185E39" w:rsidP="004F37EE">
            <w:pPr>
              <w:spacing w:after="120" w:line="276" w:lineRule="auto"/>
              <w:jc w:val="both"/>
              <w:rPr>
                <w:rFonts w:ascii="Arial" w:hAnsi="Arial" w:cs="Arial"/>
              </w:rPr>
            </w:pPr>
            <w:r w:rsidRPr="00185E39">
              <w:rPr>
                <w:rFonts w:ascii="Arial" w:hAnsi="Arial" w:cs="Arial"/>
              </w:rPr>
              <w:lastRenderedPageBreak/>
              <w:t>Modernizacja wiaty integracyjnej w Kamieniu</w:t>
            </w:r>
            <w:r w:rsidR="007C58C0">
              <w:rPr>
                <w:rFonts w:ascii="Arial" w:hAnsi="Arial" w:cs="Arial"/>
              </w:rPr>
              <w:t xml:space="preserve"> - </w:t>
            </w:r>
            <w:r w:rsidRPr="00185E39">
              <w:rPr>
                <w:rFonts w:ascii="Arial" w:hAnsi="Arial" w:cs="Arial"/>
              </w:rPr>
              <w:t>Rolety zewnętrzne</w:t>
            </w:r>
            <w:r w:rsidR="007C58C0">
              <w:rPr>
                <w:rFonts w:ascii="Arial" w:hAnsi="Arial" w:cs="Arial"/>
              </w:rPr>
              <w:t>:</w:t>
            </w:r>
            <w:r>
              <w:rPr>
                <w:rFonts w:ascii="Arial" w:hAnsi="Arial" w:cs="Arial"/>
              </w:rPr>
              <w:t xml:space="preserve"> </w:t>
            </w:r>
            <w:r w:rsidR="004F37EE" w:rsidRPr="004F37EE">
              <w:rPr>
                <w:rFonts w:ascii="Arial" w:hAnsi="Arial" w:cs="Arial"/>
              </w:rPr>
              <w:t>montaż rolet zewn</w:t>
            </w:r>
            <w:r w:rsidR="004F37EE">
              <w:rPr>
                <w:rFonts w:ascii="Arial" w:hAnsi="Arial" w:cs="Arial"/>
              </w:rPr>
              <w:t>ę</w:t>
            </w:r>
            <w:r w:rsidR="004F37EE" w:rsidRPr="004F37EE">
              <w:rPr>
                <w:rFonts w:ascii="Arial" w:hAnsi="Arial" w:cs="Arial"/>
              </w:rPr>
              <w:t>trznych z napędem elektrycznym</w:t>
            </w:r>
            <w:r w:rsidR="004F37EE">
              <w:rPr>
                <w:rFonts w:ascii="Arial" w:hAnsi="Arial" w:cs="Arial"/>
              </w:rPr>
              <w:t xml:space="preserve"> z wbudowanym odbiornikiem radiowym, </w:t>
            </w:r>
            <w:r w:rsidR="004F37EE" w:rsidRPr="004F37EE">
              <w:rPr>
                <w:rFonts w:ascii="Arial" w:hAnsi="Arial" w:cs="Arial"/>
              </w:rPr>
              <w:t>sterowanych dwukierunkowym pilotem</w:t>
            </w:r>
            <w:r w:rsidR="004F37EE">
              <w:rPr>
                <w:rFonts w:ascii="Arial" w:hAnsi="Arial" w:cs="Arial"/>
              </w:rPr>
              <w:t xml:space="preserve"> z wyświetlaczem dotykowym</w:t>
            </w:r>
            <w:r w:rsidR="004F37EE" w:rsidRPr="004F37EE">
              <w:rPr>
                <w:rFonts w:ascii="Arial" w:hAnsi="Arial" w:cs="Arial"/>
              </w:rPr>
              <w:t>,</w:t>
            </w:r>
            <w:r w:rsidR="004F37EE">
              <w:rPr>
                <w:rFonts w:ascii="Arial" w:hAnsi="Arial" w:cs="Arial"/>
              </w:rPr>
              <w:t xml:space="preserve"> dostawa przenośnego pilota do zdalnego sterowania roletami. </w:t>
            </w:r>
          </w:p>
          <w:p w14:paraId="55190C70" w14:textId="77777777" w:rsidR="001D1749" w:rsidRDefault="001D1749" w:rsidP="004F37EE">
            <w:pPr>
              <w:spacing w:after="120" w:line="276" w:lineRule="auto"/>
              <w:jc w:val="both"/>
              <w:rPr>
                <w:rFonts w:ascii="Arial" w:hAnsi="Arial" w:cs="Arial"/>
              </w:rPr>
            </w:pPr>
            <w:r>
              <w:rPr>
                <w:rFonts w:ascii="Arial" w:hAnsi="Arial" w:cs="Arial"/>
              </w:rPr>
              <w:t>Załącznikami do SWZ są następujące dokumenty opisujące szczegółowo przedmiot zamówienia:</w:t>
            </w:r>
          </w:p>
          <w:p w14:paraId="4DDA683F" w14:textId="4355F4DD" w:rsidR="001D1749" w:rsidRDefault="001D1749" w:rsidP="004F37EE">
            <w:pPr>
              <w:spacing w:after="120" w:line="276" w:lineRule="auto"/>
              <w:jc w:val="both"/>
              <w:rPr>
                <w:rFonts w:ascii="Arial" w:hAnsi="Arial" w:cs="Arial"/>
              </w:rPr>
            </w:pPr>
            <w:r>
              <w:rPr>
                <w:rFonts w:ascii="Arial" w:hAnsi="Arial" w:cs="Arial"/>
              </w:rPr>
              <w:t>Załącznik nr 10 Wiata rekreacyjna Model-Rzut przyziemia</w:t>
            </w:r>
          </w:p>
          <w:p w14:paraId="2C4C73C6" w14:textId="112C4CBF" w:rsidR="001D1749" w:rsidRDefault="001D1749" w:rsidP="004F37EE">
            <w:pPr>
              <w:spacing w:after="120" w:line="276" w:lineRule="auto"/>
              <w:jc w:val="both"/>
              <w:rPr>
                <w:rFonts w:ascii="Arial" w:hAnsi="Arial" w:cs="Arial"/>
              </w:rPr>
            </w:pPr>
            <w:r>
              <w:rPr>
                <w:rFonts w:ascii="Arial" w:hAnsi="Arial" w:cs="Arial"/>
              </w:rPr>
              <w:t>Załącznik nr 12 Przedmiar robót – montaż rolet</w:t>
            </w:r>
          </w:p>
          <w:p w14:paraId="14AD2C34" w14:textId="77777777" w:rsidR="007C58C0" w:rsidRDefault="007C58C0" w:rsidP="004F37EE">
            <w:pPr>
              <w:spacing w:after="120" w:line="276" w:lineRule="auto"/>
              <w:jc w:val="both"/>
              <w:rPr>
                <w:rFonts w:ascii="Arial" w:hAnsi="Arial" w:cs="Arial"/>
              </w:rPr>
            </w:pPr>
          </w:p>
          <w:p w14:paraId="1984E8F8" w14:textId="2B9F2DCF" w:rsidR="001D1749" w:rsidRPr="00185E39" w:rsidRDefault="00A30F2A" w:rsidP="004F37EE">
            <w:pPr>
              <w:spacing w:after="120" w:line="276" w:lineRule="auto"/>
              <w:jc w:val="both"/>
              <w:rPr>
                <w:rFonts w:ascii="Arial" w:hAnsi="Arial" w:cs="Arial"/>
              </w:rPr>
            </w:pPr>
            <w:r>
              <w:rPr>
                <w:rFonts w:ascii="Arial" w:hAnsi="Arial" w:cs="Arial"/>
              </w:rPr>
              <w:t>P</w:t>
            </w:r>
            <w:r w:rsidRPr="00A30F2A">
              <w:rPr>
                <w:rFonts w:ascii="Arial" w:hAnsi="Arial" w:cs="Arial"/>
              </w:rPr>
              <w:t>rzypadk</w:t>
            </w:r>
            <w:r>
              <w:rPr>
                <w:rFonts w:ascii="Arial" w:hAnsi="Arial" w:cs="Arial"/>
              </w:rPr>
              <w:t>owe</w:t>
            </w:r>
            <w:r w:rsidRPr="00A30F2A">
              <w:rPr>
                <w:rFonts w:ascii="Arial" w:hAnsi="Arial" w:cs="Arial"/>
              </w:rPr>
              <w:t xml:space="preserve"> wystąpieni</w:t>
            </w:r>
            <w:r>
              <w:rPr>
                <w:rFonts w:ascii="Arial" w:hAnsi="Arial" w:cs="Arial"/>
              </w:rPr>
              <w:t>e</w:t>
            </w:r>
            <w:r w:rsidRPr="00A30F2A">
              <w:rPr>
                <w:rFonts w:ascii="Arial" w:hAnsi="Arial" w:cs="Arial"/>
              </w:rPr>
              <w:t xml:space="preserve"> w opisie przedmiotu zamówienia znaków towarowych, nazw własnych urządzeń, zestawów </w:t>
            </w:r>
            <w:r>
              <w:rPr>
                <w:rFonts w:ascii="Arial" w:hAnsi="Arial" w:cs="Arial"/>
              </w:rPr>
              <w:t>nagłaśniających</w:t>
            </w:r>
            <w:r w:rsidRPr="00A30F2A">
              <w:rPr>
                <w:rFonts w:ascii="Arial" w:hAnsi="Arial" w:cs="Arial"/>
              </w:rPr>
              <w:t>, które charakteryzują produkty dostarczane przez konkretnego wykonawcę ma</w:t>
            </w:r>
            <w:r>
              <w:rPr>
                <w:rFonts w:ascii="Arial" w:hAnsi="Arial" w:cs="Arial"/>
              </w:rPr>
              <w:t xml:space="preserve"> to</w:t>
            </w:r>
            <w:r w:rsidRPr="00A30F2A">
              <w:rPr>
                <w:rFonts w:ascii="Arial" w:hAnsi="Arial" w:cs="Arial"/>
              </w:rPr>
              <w:t xml:space="preserve"> służyć opisowi przedmiotu zamówienia tak, aby był jednoznaczny i wyczerpujący, zrozumiały dla wykonawców z danej branży.</w:t>
            </w:r>
            <w:r>
              <w:rPr>
                <w:rFonts w:ascii="Arial" w:hAnsi="Arial" w:cs="Arial"/>
              </w:rPr>
              <w:t xml:space="preserve"> Wykonawca może </w:t>
            </w:r>
            <w:r w:rsidR="00967A86">
              <w:rPr>
                <w:rFonts w:ascii="Arial" w:hAnsi="Arial" w:cs="Arial"/>
              </w:rPr>
              <w:t>zastosować/</w:t>
            </w:r>
            <w:r>
              <w:rPr>
                <w:rFonts w:ascii="Arial" w:hAnsi="Arial" w:cs="Arial"/>
              </w:rPr>
              <w:t>dostarczyć produkty innego producenta, ale</w:t>
            </w:r>
            <w:r w:rsidR="00967A86">
              <w:rPr>
                <w:rFonts w:ascii="Arial" w:hAnsi="Arial" w:cs="Arial"/>
              </w:rPr>
              <w:t xml:space="preserve"> ich parametry techniczne, jakość i estetyka muszą być takie same lub lepsze jak w opisie przedmiotu zamówienia. </w:t>
            </w:r>
            <w:r>
              <w:rPr>
                <w:rFonts w:ascii="Arial" w:hAnsi="Arial" w:cs="Arial"/>
              </w:rPr>
              <w:t xml:space="preserve"> </w:t>
            </w:r>
          </w:p>
          <w:p w14:paraId="2EFC0A3D" w14:textId="77777777" w:rsidR="00D40ECE" w:rsidRPr="007222F4" w:rsidRDefault="00D40ECE" w:rsidP="00401045">
            <w:pPr>
              <w:spacing w:after="120" w:line="276" w:lineRule="auto"/>
              <w:rPr>
                <w:rFonts w:ascii="Arial" w:hAnsi="Arial" w:cs="Arial"/>
              </w:rPr>
            </w:pPr>
            <w:r w:rsidRPr="00D40ECE">
              <w:rPr>
                <w:rFonts w:ascii="Arial" w:hAnsi="Arial" w:cs="Arial"/>
                <w:b/>
              </w:rPr>
              <w:t>Zamawiający nie dopuszcza składania ofert równoważnych</w:t>
            </w:r>
          </w:p>
        </w:tc>
      </w:tr>
    </w:tbl>
    <w:p w14:paraId="180A3B66" w14:textId="7E51BB90" w:rsidR="004F37EE" w:rsidRPr="004F37EE" w:rsidRDefault="001B365B" w:rsidP="007222F4">
      <w:pPr>
        <w:tabs>
          <w:tab w:val="left" w:pos="708"/>
        </w:tabs>
        <w:spacing w:before="120" w:line="276" w:lineRule="auto"/>
        <w:ind w:left="680"/>
        <w:jc w:val="both"/>
        <w:outlineLvl w:val="1"/>
        <w:rPr>
          <w:rFonts w:ascii="Arial" w:hAnsi="Arial" w:cs="Arial"/>
          <w:bCs/>
          <w:iCs/>
          <w:color w:val="000000"/>
          <w:lang w:eastAsia="x-none"/>
        </w:rPr>
      </w:pPr>
      <w:r w:rsidRPr="007222F4">
        <w:rPr>
          <w:rFonts w:ascii="Arial" w:hAnsi="Arial" w:cs="Arial"/>
          <w:bCs/>
          <w:iCs/>
          <w:color w:val="000000"/>
          <w:lang w:val="x-none" w:eastAsia="x-none"/>
        </w:rPr>
        <w:lastRenderedPageBreak/>
        <w:t>Zamawiający dokonuje podziału zamówienia na części i dopuszcza składani</w:t>
      </w:r>
      <w:r w:rsidR="00967A86">
        <w:rPr>
          <w:rFonts w:ascii="Arial" w:hAnsi="Arial" w:cs="Arial"/>
          <w:bCs/>
          <w:iCs/>
          <w:color w:val="000000"/>
          <w:lang w:eastAsia="x-none"/>
        </w:rPr>
        <w:t>e</w:t>
      </w:r>
      <w:r w:rsidRPr="007222F4">
        <w:rPr>
          <w:rFonts w:ascii="Arial" w:hAnsi="Arial" w:cs="Arial"/>
          <w:bCs/>
          <w:iCs/>
          <w:color w:val="000000"/>
          <w:lang w:val="x-none" w:eastAsia="x-none"/>
        </w:rPr>
        <w:t xml:space="preserve"> ofert częściowych. </w:t>
      </w:r>
      <w:r w:rsidR="004F37EE">
        <w:rPr>
          <w:rFonts w:ascii="Arial" w:hAnsi="Arial" w:cs="Arial"/>
          <w:bCs/>
          <w:iCs/>
          <w:color w:val="000000"/>
          <w:lang w:eastAsia="x-none"/>
        </w:rPr>
        <w:t>Wykonawca może złożyć ofertę na wybraną część lub na całość przedmiotu zamówienia</w:t>
      </w:r>
    </w:p>
    <w:p w14:paraId="20BF4BCC" w14:textId="682C2112"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t>Oferty nie zawierające pełnego zakresu przedmiotu zamówienia</w:t>
      </w:r>
      <w:r w:rsidR="00967A86">
        <w:rPr>
          <w:rFonts w:ascii="Arial" w:hAnsi="Arial" w:cs="Arial"/>
          <w:bCs/>
          <w:iCs/>
          <w:color w:val="000000"/>
          <w:lang w:eastAsia="x-none"/>
        </w:rPr>
        <w:t>,</w:t>
      </w:r>
      <w:r w:rsidRPr="007222F4">
        <w:rPr>
          <w:rFonts w:ascii="Arial" w:hAnsi="Arial" w:cs="Arial"/>
          <w:bCs/>
          <w:iCs/>
          <w:color w:val="000000"/>
          <w:lang w:val="x-none" w:eastAsia="x-none"/>
        </w:rPr>
        <w:t xml:space="preserve"> </w:t>
      </w:r>
      <w:r w:rsidR="00967A86">
        <w:rPr>
          <w:rFonts w:ascii="Arial" w:hAnsi="Arial" w:cs="Arial"/>
          <w:bCs/>
          <w:iCs/>
          <w:color w:val="000000"/>
          <w:lang w:eastAsia="x-none"/>
        </w:rPr>
        <w:t xml:space="preserve">danej części na którą Wykonawca składa ofertę, </w:t>
      </w:r>
      <w:r w:rsidRPr="007222F4">
        <w:rPr>
          <w:rFonts w:ascii="Arial" w:hAnsi="Arial" w:cs="Arial"/>
          <w:bCs/>
          <w:iCs/>
          <w:color w:val="000000"/>
          <w:lang w:val="x-none" w:eastAsia="x-none"/>
        </w:rPr>
        <w:t>zostaną odrzucone.</w:t>
      </w:r>
    </w:p>
    <w:p w14:paraId="7E3DFE28"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Informacje dotyczące oferty wariantowej, o której mowa w art. 92 ustawy Pzp.</w:t>
      </w:r>
    </w:p>
    <w:p w14:paraId="2B4C49E8" w14:textId="77777777" w:rsidR="001B365B" w:rsidRPr="007222F4" w:rsidRDefault="00D40ECE" w:rsidP="007222F4">
      <w:pPr>
        <w:tabs>
          <w:tab w:val="left" w:pos="708"/>
        </w:tabs>
        <w:spacing w:before="120" w:line="276" w:lineRule="auto"/>
        <w:ind w:left="680"/>
        <w:jc w:val="both"/>
        <w:outlineLvl w:val="1"/>
        <w:rPr>
          <w:rFonts w:ascii="Arial" w:hAnsi="Arial" w:cs="Arial"/>
          <w:bCs/>
          <w:iCs/>
          <w:color w:val="000000"/>
          <w:lang w:val="x-none" w:eastAsia="x-none"/>
        </w:rPr>
      </w:pPr>
      <w:r w:rsidRPr="00D40ECE">
        <w:rPr>
          <w:rFonts w:ascii="Arial" w:hAnsi="Arial" w:cs="Arial"/>
          <w:bCs/>
          <w:iCs/>
          <w:color w:val="000000"/>
          <w:lang w:val="x-none" w:eastAsia="x-none"/>
        </w:rPr>
        <w:t>Zamawiający nie dopuszcza składania ofert wariantowych</w:t>
      </w:r>
    </w:p>
    <w:p w14:paraId="50B3DAF0" w14:textId="77777777" w:rsidR="00D40ECE" w:rsidRPr="007222F4" w:rsidRDefault="00D40ECE" w:rsidP="00D40ECE">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Zamawiający określa następujące wymagania odnośnie zatrudnienia przez Wykonawcę lub Podwykonawcę osób wykonujących wskazane przez Zamawiającego czynności w zakresie realizacji zamówienia na podstawie </w:t>
      </w:r>
      <w:r w:rsidRPr="00207391">
        <w:rPr>
          <w:rFonts w:ascii="Arial" w:hAnsi="Arial" w:cs="Arial"/>
          <w:bCs/>
          <w:iCs/>
          <w:color w:val="000000"/>
          <w:lang w:val="x-none" w:eastAsia="x-none"/>
        </w:rPr>
        <w:t>umowy o pracę:</w:t>
      </w:r>
    </w:p>
    <w:p w14:paraId="4E51C8D8" w14:textId="77777777" w:rsidR="00207391" w:rsidRPr="00207391" w:rsidRDefault="00207391" w:rsidP="00207391">
      <w:pPr>
        <w:numPr>
          <w:ilvl w:val="0"/>
          <w:numId w:val="28"/>
        </w:numPr>
        <w:spacing w:before="120"/>
        <w:jc w:val="both"/>
        <w:outlineLvl w:val="1"/>
        <w:rPr>
          <w:rFonts w:ascii="Arial" w:hAnsi="Arial" w:cs="Arial"/>
          <w:bCs/>
          <w:iCs/>
          <w:color w:val="000000"/>
          <w:lang w:eastAsia="x-none"/>
        </w:rPr>
      </w:pPr>
      <w:r w:rsidRPr="00207391">
        <w:rPr>
          <w:rFonts w:ascii="Arial" w:hAnsi="Arial" w:cs="Arial"/>
          <w:bCs/>
          <w:iCs/>
          <w:color w:val="000000"/>
          <w:lang w:eastAsia="x-none"/>
        </w:rPr>
        <w:t>Stosownie do treści art. 95 ustawy Pzp Zamawiający wymaga zatrudnienia na podstawie umowy o pracę przez Wykonawcę lub podwykonawcę osób wykonujących w trakcie realizacji zamówienia wszelkie prace fizyczne związane z przedmiotem zamówienia.</w:t>
      </w:r>
    </w:p>
    <w:p w14:paraId="3292EF25" w14:textId="77777777" w:rsidR="00207391" w:rsidRPr="00207391" w:rsidRDefault="00207391" w:rsidP="00207391">
      <w:pPr>
        <w:numPr>
          <w:ilvl w:val="0"/>
          <w:numId w:val="28"/>
        </w:numPr>
        <w:spacing w:before="120"/>
        <w:jc w:val="both"/>
        <w:outlineLvl w:val="1"/>
        <w:rPr>
          <w:rFonts w:ascii="Arial" w:hAnsi="Arial" w:cs="Arial"/>
          <w:bCs/>
          <w:iCs/>
          <w:color w:val="000000"/>
          <w:lang w:eastAsia="x-none"/>
        </w:rPr>
      </w:pPr>
      <w:r w:rsidRPr="00207391">
        <w:rPr>
          <w:rFonts w:ascii="Arial" w:hAnsi="Arial" w:cs="Arial"/>
          <w:bCs/>
          <w:iCs/>
          <w:color w:val="000000"/>
          <w:lang w:eastAsia="x-none"/>
        </w:rPr>
        <w:t>Wykonawca i podwykonawcy zobowiązują się, że osoby wykonujące czynności, o których mowa w ppkt. a) będą zatrudnione na umowę w rozumieniu przepisów ustawy z dnia 26 czerwca 1974 r. – kodeks pracy (Dz.U. z 2020 r. poz. 1320 z późn. zm.)</w:t>
      </w:r>
    </w:p>
    <w:p w14:paraId="49ED2EC4" w14:textId="77777777" w:rsidR="00207391" w:rsidRPr="00207391" w:rsidRDefault="00207391" w:rsidP="00207391">
      <w:pPr>
        <w:numPr>
          <w:ilvl w:val="0"/>
          <w:numId w:val="28"/>
        </w:numPr>
        <w:spacing w:before="120"/>
        <w:jc w:val="both"/>
        <w:outlineLvl w:val="1"/>
        <w:rPr>
          <w:rFonts w:ascii="Arial" w:hAnsi="Arial" w:cs="Arial"/>
          <w:bCs/>
          <w:iCs/>
          <w:color w:val="000000"/>
          <w:lang w:eastAsia="x-none"/>
        </w:rPr>
      </w:pPr>
      <w:r w:rsidRPr="00207391">
        <w:rPr>
          <w:rFonts w:ascii="Arial" w:hAnsi="Arial" w:cs="Arial"/>
          <w:bCs/>
          <w:iCs/>
          <w:color w:val="000000"/>
          <w:lang w:eastAsia="x-none"/>
        </w:rPr>
        <w:t xml:space="preserve">Wykonawca lub podwykonawca będzie zatrudniał wyżej wymienione osoby w całym okresie realizacji zamówienia. W przypadku rozwiązania stosunku pracy </w:t>
      </w:r>
      <w:r w:rsidRPr="00207391">
        <w:rPr>
          <w:rFonts w:ascii="Arial" w:hAnsi="Arial" w:cs="Arial"/>
          <w:bCs/>
          <w:iCs/>
          <w:color w:val="000000"/>
          <w:lang w:eastAsia="x-none"/>
        </w:rPr>
        <w:lastRenderedPageBreak/>
        <w:t>przed zakończeniem tego okresu zobowiązuje się do niezwłocznego zatrudnienia na to miejsce innej osoby.</w:t>
      </w:r>
    </w:p>
    <w:p w14:paraId="2B27E441" w14:textId="77777777" w:rsidR="00207391" w:rsidRPr="00207391" w:rsidRDefault="00207391" w:rsidP="00207391">
      <w:pPr>
        <w:numPr>
          <w:ilvl w:val="0"/>
          <w:numId w:val="28"/>
        </w:numPr>
        <w:spacing w:before="120"/>
        <w:jc w:val="both"/>
        <w:outlineLvl w:val="1"/>
        <w:rPr>
          <w:rFonts w:ascii="Arial" w:hAnsi="Arial" w:cs="Arial"/>
          <w:bCs/>
          <w:iCs/>
          <w:color w:val="000000"/>
          <w:lang w:eastAsia="x-none"/>
        </w:rPr>
      </w:pPr>
      <w:r w:rsidRPr="00207391">
        <w:rPr>
          <w:rFonts w:ascii="Arial" w:hAnsi="Arial" w:cs="Arial"/>
          <w:bCs/>
          <w:iCs/>
          <w:color w:val="000000"/>
          <w:lang w:eastAsia="x-none"/>
        </w:rPr>
        <w:t>W celu weryfikacji zatrudnienia, przez Wykonawcę lub podwykonawcę, na podstawie umowy o pracę osób wykonujących czynności wskazane w pkt. 5.1 zamawiający może żądać w szczególności:</w:t>
      </w:r>
    </w:p>
    <w:p w14:paraId="346C5D4B" w14:textId="77777777" w:rsidR="00207391" w:rsidRPr="00207391" w:rsidRDefault="00207391" w:rsidP="00207391">
      <w:pPr>
        <w:numPr>
          <w:ilvl w:val="0"/>
          <w:numId w:val="29"/>
        </w:numPr>
        <w:spacing w:before="120"/>
        <w:jc w:val="both"/>
        <w:outlineLvl w:val="1"/>
        <w:rPr>
          <w:rFonts w:ascii="Arial" w:hAnsi="Arial" w:cs="Arial"/>
          <w:bCs/>
          <w:iCs/>
          <w:color w:val="000000"/>
          <w:lang w:eastAsia="x-none"/>
        </w:rPr>
      </w:pPr>
      <w:r w:rsidRPr="00207391">
        <w:rPr>
          <w:rFonts w:ascii="Arial" w:hAnsi="Arial" w:cs="Arial"/>
          <w:bCs/>
          <w:iCs/>
          <w:color w:val="000000"/>
          <w:lang w:eastAsia="x-none"/>
        </w:rPr>
        <w:t>Oświadczenia zatrudnionego pracownika;</w:t>
      </w:r>
    </w:p>
    <w:p w14:paraId="3C43CB41" w14:textId="77777777" w:rsidR="00207391" w:rsidRPr="00207391" w:rsidRDefault="00207391" w:rsidP="00207391">
      <w:pPr>
        <w:numPr>
          <w:ilvl w:val="0"/>
          <w:numId w:val="29"/>
        </w:numPr>
        <w:spacing w:before="120"/>
        <w:jc w:val="both"/>
        <w:outlineLvl w:val="1"/>
        <w:rPr>
          <w:rFonts w:ascii="Arial" w:hAnsi="Arial" w:cs="Arial"/>
          <w:bCs/>
          <w:iCs/>
          <w:color w:val="000000"/>
          <w:lang w:eastAsia="x-none"/>
        </w:rPr>
      </w:pPr>
      <w:r w:rsidRPr="00207391">
        <w:rPr>
          <w:rFonts w:ascii="Arial" w:hAnsi="Arial" w:cs="Arial"/>
          <w:bCs/>
          <w:iCs/>
          <w:color w:val="000000"/>
          <w:lang w:eastAsia="x-none"/>
        </w:rPr>
        <w:t>Oświadczenie Wykonawcy lub podwykonawcy o zatrudnieniu pracownika na podstawie umowy o pracę;</w:t>
      </w:r>
    </w:p>
    <w:p w14:paraId="0FD9619F" w14:textId="77777777" w:rsidR="00207391" w:rsidRPr="00207391" w:rsidRDefault="00207391" w:rsidP="00207391">
      <w:pPr>
        <w:numPr>
          <w:ilvl w:val="0"/>
          <w:numId w:val="29"/>
        </w:numPr>
        <w:spacing w:before="120"/>
        <w:jc w:val="both"/>
        <w:outlineLvl w:val="1"/>
        <w:rPr>
          <w:rFonts w:ascii="Arial" w:hAnsi="Arial" w:cs="Arial"/>
          <w:bCs/>
          <w:iCs/>
          <w:color w:val="000000"/>
          <w:lang w:eastAsia="x-none"/>
        </w:rPr>
      </w:pPr>
      <w:r w:rsidRPr="00207391">
        <w:rPr>
          <w:rFonts w:ascii="Arial" w:hAnsi="Arial" w:cs="Arial"/>
          <w:bCs/>
          <w:iCs/>
          <w:color w:val="000000"/>
          <w:lang w:eastAsia="x-none"/>
        </w:rPr>
        <w:t xml:space="preserve">Innych dokumentów </w:t>
      </w:r>
    </w:p>
    <w:p w14:paraId="2182BE8C" w14:textId="77777777" w:rsidR="00207391" w:rsidRDefault="00207391" w:rsidP="00207391">
      <w:pPr>
        <w:spacing w:before="120"/>
        <w:ind w:left="1400"/>
        <w:jc w:val="both"/>
        <w:outlineLvl w:val="1"/>
        <w:rPr>
          <w:rFonts w:ascii="Arial" w:hAnsi="Arial" w:cs="Arial"/>
          <w:bCs/>
          <w:iCs/>
          <w:color w:val="000000"/>
          <w:lang w:eastAsia="x-none"/>
        </w:rPr>
      </w:pPr>
      <w:r w:rsidRPr="00207391">
        <w:rPr>
          <w:rFonts w:ascii="Arial" w:hAnsi="Arial" w:cs="Arial"/>
          <w:bCs/>
          <w:iCs/>
          <w:color w:val="000000"/>
          <w:lang w:eastAsia="x-none"/>
        </w:rPr>
        <w:t>- zawierających informację, w tym dane osobowe, niezbędne do weryfikacji zatrudnienia na podstawie umowy o pracę, w szczególności imię i nazwisko zatrudnionego pracownika, datę zawarcia umowy o pracę, rodzaj umowy o pracę i zakres obowiązków pracownika.</w:t>
      </w:r>
    </w:p>
    <w:p w14:paraId="4C4641FF" w14:textId="77777777" w:rsidR="00207391" w:rsidRPr="00207391" w:rsidRDefault="00207391" w:rsidP="00207391">
      <w:pPr>
        <w:spacing w:before="120"/>
        <w:jc w:val="both"/>
        <w:outlineLvl w:val="1"/>
        <w:rPr>
          <w:rFonts w:ascii="Arial" w:hAnsi="Arial" w:cs="Arial"/>
          <w:bCs/>
          <w:iCs/>
          <w:color w:val="000000"/>
          <w:lang w:eastAsia="x-none"/>
        </w:rPr>
      </w:pPr>
    </w:p>
    <w:p w14:paraId="67568FEF" w14:textId="77777777" w:rsidR="00DF4C0C" w:rsidRPr="00DF4C0C" w:rsidRDefault="00DF4C0C" w:rsidP="00DF4C0C">
      <w:pPr>
        <w:pStyle w:val="Akapitzlist"/>
        <w:numPr>
          <w:ilvl w:val="0"/>
          <w:numId w:val="30"/>
        </w:numPr>
        <w:spacing w:after="120" w:line="240" w:lineRule="auto"/>
        <w:contextualSpacing w:val="0"/>
        <w:jc w:val="both"/>
        <w:outlineLvl w:val="1"/>
        <w:rPr>
          <w:rFonts w:ascii="Arial" w:eastAsia="Times New Roman" w:hAnsi="Arial" w:cs="Arial"/>
          <w:bCs/>
          <w:iCs/>
          <w:vanish/>
          <w:color w:val="000000"/>
          <w:sz w:val="24"/>
          <w:szCs w:val="24"/>
          <w:lang w:val="x-none" w:eastAsia="x-none"/>
        </w:rPr>
      </w:pPr>
    </w:p>
    <w:p w14:paraId="761F94CC" w14:textId="77777777" w:rsidR="00DF4C0C" w:rsidRPr="00DF4C0C" w:rsidRDefault="00DF4C0C" w:rsidP="00DF4C0C">
      <w:pPr>
        <w:pStyle w:val="Akapitzlist"/>
        <w:numPr>
          <w:ilvl w:val="0"/>
          <w:numId w:val="30"/>
        </w:numPr>
        <w:spacing w:after="120" w:line="240" w:lineRule="auto"/>
        <w:contextualSpacing w:val="0"/>
        <w:jc w:val="both"/>
        <w:outlineLvl w:val="1"/>
        <w:rPr>
          <w:rFonts w:ascii="Arial" w:eastAsia="Times New Roman" w:hAnsi="Arial" w:cs="Arial"/>
          <w:bCs/>
          <w:iCs/>
          <w:vanish/>
          <w:color w:val="000000"/>
          <w:sz w:val="24"/>
          <w:szCs w:val="24"/>
          <w:lang w:val="x-none" w:eastAsia="x-none"/>
        </w:rPr>
      </w:pPr>
    </w:p>
    <w:p w14:paraId="06250354" w14:textId="77777777" w:rsidR="00DF4C0C" w:rsidRPr="00DF4C0C" w:rsidRDefault="00DF4C0C" w:rsidP="00DF4C0C">
      <w:pPr>
        <w:pStyle w:val="Akapitzlist"/>
        <w:numPr>
          <w:ilvl w:val="1"/>
          <w:numId w:val="30"/>
        </w:numPr>
        <w:tabs>
          <w:tab w:val="num" w:pos="360"/>
        </w:tabs>
        <w:spacing w:after="120" w:line="240" w:lineRule="auto"/>
        <w:ind w:left="680" w:hanging="680"/>
        <w:contextualSpacing w:val="0"/>
        <w:jc w:val="both"/>
        <w:outlineLvl w:val="1"/>
        <w:rPr>
          <w:rFonts w:ascii="Arial" w:eastAsia="Times New Roman" w:hAnsi="Arial" w:cs="Arial"/>
          <w:bCs/>
          <w:iCs/>
          <w:vanish/>
          <w:color w:val="000000"/>
          <w:sz w:val="24"/>
          <w:szCs w:val="24"/>
          <w:lang w:val="x-none" w:eastAsia="x-none"/>
        </w:rPr>
      </w:pPr>
    </w:p>
    <w:p w14:paraId="177BE214" w14:textId="77777777" w:rsidR="00DF4C0C" w:rsidRPr="00DF4C0C" w:rsidRDefault="00DF4C0C" w:rsidP="00DF4C0C">
      <w:pPr>
        <w:pStyle w:val="Akapitzlist"/>
        <w:numPr>
          <w:ilvl w:val="1"/>
          <w:numId w:val="30"/>
        </w:numPr>
        <w:tabs>
          <w:tab w:val="num" w:pos="360"/>
        </w:tabs>
        <w:spacing w:after="120" w:line="240" w:lineRule="auto"/>
        <w:ind w:left="680" w:hanging="680"/>
        <w:contextualSpacing w:val="0"/>
        <w:jc w:val="both"/>
        <w:outlineLvl w:val="1"/>
        <w:rPr>
          <w:rFonts w:ascii="Arial" w:eastAsia="Times New Roman" w:hAnsi="Arial" w:cs="Arial"/>
          <w:bCs/>
          <w:iCs/>
          <w:vanish/>
          <w:color w:val="000000"/>
          <w:sz w:val="24"/>
          <w:szCs w:val="24"/>
          <w:lang w:val="x-none" w:eastAsia="x-none"/>
        </w:rPr>
      </w:pPr>
    </w:p>
    <w:p w14:paraId="2FD4B3A9" w14:textId="54FD60EA" w:rsidR="00207391" w:rsidRPr="00207391" w:rsidRDefault="00207391" w:rsidP="00DF4C0C">
      <w:pPr>
        <w:pStyle w:val="Nagwek2"/>
      </w:pPr>
      <w:r w:rsidRPr="00207391">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ppkt. a) czynności.</w:t>
      </w:r>
    </w:p>
    <w:p w14:paraId="0DFD3A15" w14:textId="4F12AB6F" w:rsidR="00207391" w:rsidRPr="00207391" w:rsidRDefault="00207391" w:rsidP="00DF4C0C">
      <w:pPr>
        <w:pStyle w:val="Nagwek2"/>
      </w:pPr>
      <w:r w:rsidRPr="00207391">
        <w:t xml:space="preserve">Z tytułu niespełnienia przez Wykonawcę lub podwykonawcę wymogu zatrudnienia na podstawie umowy o pracę osób wykonujących wskazane w ppkt. a) czynności Zamawiający przewiduje sankcję w postaci obowiązku zapłaty przez Wykonawcę kary umownej w wysokości określonej w projekcie umowy, który stanowi </w:t>
      </w:r>
      <w:r w:rsidRPr="00DF4C0C">
        <w:t>Załącznik nr 13 do SWZ</w:t>
      </w:r>
      <w:r w:rsidRPr="00207391">
        <w:t>.</w:t>
      </w:r>
    </w:p>
    <w:p w14:paraId="46A9E962" w14:textId="77777777" w:rsidR="00207391" w:rsidRPr="00207391" w:rsidRDefault="00207391" w:rsidP="00DF4C0C">
      <w:pPr>
        <w:pStyle w:val="Nagwek2"/>
      </w:pPr>
      <w:r w:rsidRPr="00207391">
        <w:t>Nałożenie przez Zamawiającego kar umownych nie zwalnia Wykonawcy lub podwykonawcy z wymogów zatrudnienia określonych w pkt. 4.3 do 4.7 niniejszej SWZ.</w:t>
      </w:r>
    </w:p>
    <w:p w14:paraId="7F6B1F74" w14:textId="026DA639" w:rsidR="00207391" w:rsidRDefault="00207391" w:rsidP="00DF4C0C">
      <w:pPr>
        <w:pStyle w:val="Nagwek2"/>
      </w:pPr>
      <w:r w:rsidRPr="00207391">
        <w:t xml:space="preserve">W przypadku uzasadnionej wątpliwości, co do przestrzegania prawa pracy przez Wykonawcę lub podwykonawcę, Zamawiający może zwrócić się </w:t>
      </w:r>
      <w:r w:rsidR="00DF4C0C">
        <w:br/>
      </w:r>
      <w:r w:rsidRPr="00207391">
        <w:t>o przeprowadzenie kontroli przez Państwową Inspekcję Pracy.</w:t>
      </w:r>
    </w:p>
    <w:p w14:paraId="34563507" w14:textId="77777777" w:rsidR="00DF4C0C" w:rsidRPr="00DF4C0C" w:rsidRDefault="00DF4C0C" w:rsidP="00DF4C0C">
      <w:pPr>
        <w:pStyle w:val="Akapitzlist"/>
        <w:numPr>
          <w:ilvl w:val="1"/>
          <w:numId w:val="1"/>
        </w:numPr>
        <w:spacing w:before="200" w:after="0" w:line="240" w:lineRule="auto"/>
        <w:contextualSpacing w:val="0"/>
        <w:jc w:val="both"/>
        <w:outlineLvl w:val="0"/>
        <w:rPr>
          <w:rFonts w:ascii="Times New Roman" w:eastAsia="Times New Roman" w:hAnsi="Times New Roman"/>
          <w:b/>
          <w:bCs/>
          <w:caps/>
          <w:vanish/>
          <w:kern w:val="32"/>
          <w:sz w:val="24"/>
          <w:szCs w:val="24"/>
          <w:lang w:val="x-none" w:eastAsia="x-none"/>
        </w:rPr>
      </w:pPr>
    </w:p>
    <w:p w14:paraId="446ACB50" w14:textId="77777777" w:rsidR="00DF4C0C" w:rsidRPr="00DF4C0C" w:rsidRDefault="00DF4C0C" w:rsidP="00DF4C0C">
      <w:pPr>
        <w:pStyle w:val="Akapitzlist"/>
        <w:numPr>
          <w:ilvl w:val="1"/>
          <w:numId w:val="1"/>
        </w:numPr>
        <w:spacing w:before="200" w:after="0" w:line="240" w:lineRule="auto"/>
        <w:contextualSpacing w:val="0"/>
        <w:jc w:val="both"/>
        <w:outlineLvl w:val="0"/>
        <w:rPr>
          <w:rFonts w:ascii="Times New Roman" w:eastAsia="Times New Roman" w:hAnsi="Times New Roman"/>
          <w:b/>
          <w:bCs/>
          <w:caps/>
          <w:vanish/>
          <w:kern w:val="32"/>
          <w:sz w:val="24"/>
          <w:szCs w:val="24"/>
          <w:lang w:val="x-none" w:eastAsia="x-none"/>
        </w:rPr>
      </w:pPr>
    </w:p>
    <w:p w14:paraId="265E5FDA" w14:textId="77777777" w:rsidR="00DF4C0C" w:rsidRPr="00DF4C0C" w:rsidRDefault="00DF4C0C" w:rsidP="00DF4C0C">
      <w:pPr>
        <w:pStyle w:val="Akapitzlist"/>
        <w:numPr>
          <w:ilvl w:val="1"/>
          <w:numId w:val="1"/>
        </w:numPr>
        <w:spacing w:before="200" w:after="0" w:line="240" w:lineRule="auto"/>
        <w:contextualSpacing w:val="0"/>
        <w:jc w:val="both"/>
        <w:outlineLvl w:val="0"/>
        <w:rPr>
          <w:rFonts w:ascii="Times New Roman" w:eastAsia="Times New Roman" w:hAnsi="Times New Roman"/>
          <w:b/>
          <w:bCs/>
          <w:caps/>
          <w:vanish/>
          <w:kern w:val="32"/>
          <w:sz w:val="24"/>
          <w:szCs w:val="24"/>
          <w:lang w:val="x-none" w:eastAsia="x-none"/>
        </w:rPr>
      </w:pPr>
    </w:p>
    <w:p w14:paraId="6CC9AF98" w14:textId="425FA7C6" w:rsidR="001B365B" w:rsidRDefault="001B365B" w:rsidP="00DF4C0C">
      <w:pPr>
        <w:numPr>
          <w:ilvl w:val="1"/>
          <w:numId w:val="1"/>
        </w:numPr>
        <w:rPr>
          <w:rFonts w:ascii="Arial" w:hAnsi="Arial" w:cs="Arial"/>
        </w:rPr>
      </w:pPr>
      <w:r w:rsidRPr="00DF4C0C">
        <w:rPr>
          <w:rFonts w:ascii="Arial" w:hAnsi="Arial" w:cs="Arial"/>
        </w:rPr>
        <w:t xml:space="preserve">Miejsce realizacji: </w:t>
      </w:r>
      <w:r w:rsidR="00D40ECE" w:rsidRPr="00DF4C0C">
        <w:rPr>
          <w:rFonts w:ascii="Arial" w:hAnsi="Arial" w:cs="Arial"/>
        </w:rPr>
        <w:t>Kamień, Gmina Kamień, powiat rzeszowski</w:t>
      </w:r>
      <w:r w:rsidR="00DF4C0C">
        <w:rPr>
          <w:rFonts w:ascii="Arial" w:hAnsi="Arial" w:cs="Arial"/>
        </w:rPr>
        <w:t>,</w:t>
      </w:r>
      <w:r w:rsidR="005B6663">
        <w:rPr>
          <w:rFonts w:ascii="Arial" w:hAnsi="Arial" w:cs="Arial"/>
        </w:rPr>
        <w:t xml:space="preserve"> woj. podkarpackie</w:t>
      </w:r>
      <w:r w:rsidRPr="00DF4C0C">
        <w:rPr>
          <w:rFonts w:ascii="Arial" w:hAnsi="Arial" w:cs="Arial"/>
        </w:rPr>
        <w:t>.</w:t>
      </w:r>
    </w:p>
    <w:p w14:paraId="3394A71D" w14:textId="77777777" w:rsidR="00DF4C0C" w:rsidRPr="00DF4C0C" w:rsidRDefault="00DF4C0C" w:rsidP="00DF4C0C">
      <w:pPr>
        <w:ind w:left="680"/>
        <w:rPr>
          <w:rFonts w:ascii="Arial" w:hAnsi="Arial" w:cs="Arial"/>
        </w:rPr>
      </w:pPr>
    </w:p>
    <w:p w14:paraId="10624944"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 w:name="_Toc258314245"/>
      <w:r w:rsidRPr="007222F4">
        <w:rPr>
          <w:rFonts w:ascii="Arial" w:hAnsi="Arial" w:cs="Arial"/>
          <w:b/>
          <w:bCs/>
          <w:caps/>
          <w:kern w:val="32"/>
          <w:lang w:val="x-none" w:eastAsia="x-none"/>
        </w:rPr>
        <w:t>Informacja o przewidywanych zamówieniach</w:t>
      </w:r>
      <w:r w:rsidRPr="007222F4">
        <w:rPr>
          <w:rFonts w:ascii="Arial" w:hAnsi="Arial" w:cs="Arial"/>
          <w:b/>
          <w:bCs/>
          <w:caps/>
          <w:kern w:val="32"/>
          <w:lang w:eastAsia="x-none"/>
        </w:rPr>
        <w:t>,</w:t>
      </w:r>
      <w:r w:rsidRPr="007222F4">
        <w:rPr>
          <w:rFonts w:ascii="Arial" w:hAnsi="Arial" w:cs="Arial"/>
          <w:b/>
          <w:bCs/>
          <w:caps/>
          <w:kern w:val="32"/>
          <w:lang w:val="x-none" w:eastAsia="x-none"/>
        </w:rPr>
        <w:t xml:space="preserve"> o których mowa w art. </w:t>
      </w:r>
      <w:r w:rsidRPr="007222F4">
        <w:rPr>
          <w:rFonts w:ascii="Arial" w:hAnsi="Arial" w:cs="Arial"/>
          <w:b/>
          <w:bCs/>
          <w:caps/>
          <w:kern w:val="32"/>
          <w:lang w:eastAsia="x-none"/>
        </w:rPr>
        <w:t>214</w:t>
      </w:r>
      <w:r w:rsidRPr="007222F4">
        <w:rPr>
          <w:rFonts w:ascii="Arial" w:hAnsi="Arial" w:cs="Arial"/>
          <w:b/>
          <w:bCs/>
          <w:caps/>
          <w:kern w:val="32"/>
          <w:lang w:val="x-none" w:eastAsia="x-none"/>
        </w:rPr>
        <w:t xml:space="preserve"> ust. 1 pkt </w:t>
      </w:r>
      <w:r w:rsidRPr="007222F4">
        <w:rPr>
          <w:rFonts w:ascii="Arial" w:hAnsi="Arial" w:cs="Arial"/>
          <w:b/>
          <w:bCs/>
          <w:caps/>
          <w:kern w:val="32"/>
          <w:lang w:eastAsia="x-none"/>
        </w:rPr>
        <w:t>7</w:t>
      </w:r>
      <w:r w:rsidRPr="007222F4">
        <w:rPr>
          <w:rFonts w:ascii="Arial" w:hAnsi="Arial" w:cs="Arial"/>
          <w:b/>
          <w:bCs/>
          <w:caps/>
          <w:kern w:val="32"/>
          <w:lang w:val="x-none" w:eastAsia="x-none"/>
        </w:rPr>
        <w:t xml:space="preserve"> i </w:t>
      </w:r>
      <w:r w:rsidRPr="007222F4">
        <w:rPr>
          <w:rFonts w:ascii="Arial" w:hAnsi="Arial" w:cs="Arial"/>
          <w:b/>
          <w:bCs/>
          <w:caps/>
          <w:kern w:val="32"/>
          <w:lang w:eastAsia="x-none"/>
        </w:rPr>
        <w:t>8</w:t>
      </w:r>
      <w:r w:rsidRPr="007222F4">
        <w:rPr>
          <w:rFonts w:ascii="Arial" w:hAnsi="Arial" w:cs="Arial"/>
          <w:b/>
          <w:bCs/>
          <w:caps/>
          <w:kern w:val="32"/>
          <w:lang w:val="x-none" w:eastAsia="x-none"/>
        </w:rPr>
        <w:t xml:space="preserve"> </w:t>
      </w:r>
      <w:r w:rsidRPr="007222F4">
        <w:rPr>
          <w:rFonts w:ascii="Arial" w:hAnsi="Arial" w:cs="Arial"/>
          <w:b/>
          <w:bCs/>
          <w:caps/>
          <w:kern w:val="32"/>
          <w:lang w:eastAsia="x-none"/>
        </w:rPr>
        <w:t>USTAWY PZP</w:t>
      </w:r>
      <w:bookmarkEnd w:id="5"/>
      <w:r w:rsidRPr="007222F4">
        <w:rPr>
          <w:rFonts w:ascii="Arial" w:hAnsi="Arial" w:cs="Arial"/>
          <w:b/>
          <w:bCs/>
          <w:caps/>
          <w:kern w:val="32"/>
          <w:lang w:eastAsia="x-none"/>
        </w:rPr>
        <w:t>.</w:t>
      </w:r>
    </w:p>
    <w:p w14:paraId="25A170AC" w14:textId="2D6BE829" w:rsidR="001B365B" w:rsidRPr="007222F4" w:rsidRDefault="00D40ECE" w:rsidP="007222F4">
      <w:pPr>
        <w:tabs>
          <w:tab w:val="left" w:pos="708"/>
        </w:tabs>
        <w:spacing w:before="120" w:line="276" w:lineRule="auto"/>
        <w:ind w:left="426"/>
        <w:jc w:val="both"/>
        <w:outlineLvl w:val="1"/>
        <w:rPr>
          <w:rFonts w:ascii="Arial" w:hAnsi="Arial" w:cs="Arial"/>
          <w:bCs/>
          <w:iCs/>
          <w:color w:val="000000"/>
          <w:lang w:eastAsia="x-none"/>
        </w:rPr>
      </w:pPr>
      <w:r w:rsidRPr="007222F4">
        <w:rPr>
          <w:rFonts w:ascii="Arial" w:hAnsi="Arial" w:cs="Arial"/>
          <w:bCs/>
          <w:iCs/>
          <w:color w:val="000000"/>
          <w:lang w:val="x-none" w:eastAsia="x-none"/>
        </w:rPr>
        <w:t>Zamawiający przewiduje udzielenia zamówień</w:t>
      </w:r>
      <w:r w:rsidRPr="007222F4">
        <w:rPr>
          <w:rFonts w:ascii="Arial" w:hAnsi="Arial" w:cs="Arial"/>
          <w:bCs/>
          <w:iCs/>
          <w:color w:val="000000"/>
          <w:lang w:eastAsia="x-none"/>
        </w:rPr>
        <w:t>,</w:t>
      </w:r>
      <w:r w:rsidRPr="007222F4">
        <w:rPr>
          <w:rFonts w:ascii="Arial" w:hAnsi="Arial" w:cs="Arial"/>
          <w:bCs/>
          <w:iCs/>
          <w:color w:val="000000"/>
          <w:lang w:val="x-none" w:eastAsia="x-none"/>
        </w:rPr>
        <w:t xml:space="preserve"> o których mowa w art. </w:t>
      </w:r>
      <w:r w:rsidRPr="007222F4">
        <w:rPr>
          <w:rFonts w:ascii="Arial" w:hAnsi="Arial" w:cs="Arial"/>
          <w:bCs/>
          <w:iCs/>
          <w:color w:val="000000"/>
          <w:lang w:eastAsia="x-none"/>
        </w:rPr>
        <w:t>214</w:t>
      </w:r>
      <w:r w:rsidRPr="007222F4">
        <w:rPr>
          <w:rFonts w:ascii="Arial" w:hAnsi="Arial" w:cs="Arial"/>
          <w:bCs/>
          <w:iCs/>
          <w:color w:val="000000"/>
          <w:lang w:val="x-none" w:eastAsia="x-none"/>
        </w:rPr>
        <w:t xml:space="preserve"> ust. 1 pkt </w:t>
      </w:r>
      <w:r w:rsidRPr="007222F4">
        <w:rPr>
          <w:rFonts w:ascii="Arial" w:hAnsi="Arial" w:cs="Arial"/>
          <w:bCs/>
          <w:iCs/>
          <w:color w:val="000000"/>
          <w:lang w:eastAsia="x-none"/>
        </w:rPr>
        <w:t>7</w:t>
      </w:r>
      <w:r w:rsidRPr="007222F4">
        <w:rPr>
          <w:rFonts w:ascii="Arial" w:hAnsi="Arial" w:cs="Arial"/>
          <w:bCs/>
          <w:iCs/>
          <w:color w:val="000000"/>
          <w:lang w:val="x-none" w:eastAsia="x-none"/>
        </w:rPr>
        <w:t xml:space="preserve"> i </w:t>
      </w:r>
      <w:r w:rsidRPr="007222F4">
        <w:rPr>
          <w:rFonts w:ascii="Arial" w:hAnsi="Arial" w:cs="Arial"/>
          <w:bCs/>
          <w:iCs/>
          <w:color w:val="000000"/>
          <w:lang w:eastAsia="x-none"/>
        </w:rPr>
        <w:t>8 ustawy Pzp</w:t>
      </w:r>
      <w:r w:rsidR="001371F2">
        <w:rPr>
          <w:rFonts w:ascii="Arial" w:hAnsi="Arial" w:cs="Arial"/>
          <w:bCs/>
          <w:iCs/>
          <w:color w:val="000000"/>
          <w:lang w:eastAsia="x-none"/>
        </w:rPr>
        <w:t xml:space="preserve"> o</w:t>
      </w:r>
      <w:r w:rsidR="001371F2">
        <w:rPr>
          <w:rFonts w:ascii="Arial" w:hAnsi="Arial" w:cs="Arial"/>
          <w:sz w:val="22"/>
          <w:szCs w:val="22"/>
        </w:rPr>
        <w:t xml:space="preserve"> wartość zamówienia do 50% zamówienia podstawowego</w:t>
      </w:r>
      <w:r w:rsidR="001371F2">
        <w:rPr>
          <w:rFonts w:ascii="Arial" w:hAnsi="Arial" w:cs="Arial"/>
          <w:sz w:val="22"/>
          <w:szCs w:val="22"/>
        </w:rPr>
        <w:t>. Polegające na wykonaniu tego samego typu i rodzaju zamówień.</w:t>
      </w:r>
    </w:p>
    <w:p w14:paraId="3D6C4E73"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 w:name="_Toc258314246"/>
      <w:r w:rsidRPr="007222F4">
        <w:rPr>
          <w:rFonts w:ascii="Arial" w:hAnsi="Arial" w:cs="Arial"/>
          <w:b/>
          <w:bCs/>
          <w:caps/>
          <w:kern w:val="32"/>
          <w:lang w:val="x-none" w:eastAsia="x-none"/>
        </w:rPr>
        <w:t>Termin wykonania zamówienia</w:t>
      </w:r>
      <w:bookmarkEnd w:id="6"/>
    </w:p>
    <w:p w14:paraId="7F0A750E" w14:textId="66359400" w:rsidR="001B365B" w:rsidRPr="007222F4" w:rsidRDefault="001B365B" w:rsidP="007222F4">
      <w:pPr>
        <w:tabs>
          <w:tab w:val="left" w:pos="708"/>
        </w:tabs>
        <w:spacing w:before="120" w:line="276" w:lineRule="auto"/>
        <w:ind w:left="426"/>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Zamówienie musi zostać zrealizowane w terminie: </w:t>
      </w:r>
      <w:r w:rsidR="007C58C0">
        <w:rPr>
          <w:rFonts w:ascii="Arial" w:hAnsi="Arial" w:cs="Arial"/>
          <w:b/>
          <w:bCs/>
          <w:iCs/>
          <w:color w:val="000000"/>
          <w:lang w:val="x-none" w:eastAsia="x-none"/>
        </w:rPr>
        <w:t>4</w:t>
      </w:r>
      <w:r w:rsidR="00D40ECE" w:rsidRPr="00D40ECE">
        <w:rPr>
          <w:rFonts w:ascii="Arial" w:hAnsi="Arial" w:cs="Arial"/>
          <w:b/>
          <w:bCs/>
          <w:iCs/>
          <w:color w:val="000000"/>
          <w:lang w:val="x-none" w:eastAsia="x-none"/>
        </w:rPr>
        <w:t>0 dni od daty udzielenia zamówienia</w:t>
      </w:r>
      <w:r w:rsidRPr="007222F4">
        <w:rPr>
          <w:rFonts w:ascii="Arial" w:hAnsi="Arial" w:cs="Arial"/>
          <w:bCs/>
          <w:iCs/>
          <w:color w:val="000000"/>
          <w:lang w:eastAsia="x-none"/>
        </w:rPr>
        <w:t>.</w:t>
      </w:r>
    </w:p>
    <w:p w14:paraId="4F398DC6"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7" w:name="_Toc258314247"/>
      <w:r w:rsidRPr="007222F4">
        <w:rPr>
          <w:rFonts w:ascii="Arial" w:hAnsi="Arial" w:cs="Arial"/>
          <w:b/>
          <w:bCs/>
          <w:caps/>
          <w:kern w:val="32"/>
          <w:lang w:eastAsia="x-none"/>
        </w:rPr>
        <w:lastRenderedPageBreak/>
        <w:t>Informacja o warunkach</w:t>
      </w:r>
      <w:r w:rsidRPr="007222F4">
        <w:rPr>
          <w:rFonts w:ascii="Arial" w:hAnsi="Arial" w:cs="Arial"/>
          <w:b/>
          <w:bCs/>
          <w:caps/>
          <w:kern w:val="32"/>
          <w:lang w:val="x-none" w:eastAsia="x-none"/>
        </w:rPr>
        <w:t xml:space="preserve"> udziału w postępowaniu</w:t>
      </w:r>
      <w:bookmarkEnd w:id="7"/>
    </w:p>
    <w:p w14:paraId="6E00D026"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O udzielenie zamówienia mogą ubiegać się</w:t>
      </w:r>
      <w:r w:rsidRPr="007222F4">
        <w:rPr>
          <w:rFonts w:ascii="Arial" w:hAnsi="Arial" w:cs="Arial"/>
          <w:bCs/>
          <w:iCs/>
          <w:color w:val="000000"/>
          <w:lang w:eastAsia="x-none"/>
        </w:rPr>
        <w:t xml:space="preserve"> Wykonawcy</w:t>
      </w:r>
      <w:r w:rsidRPr="007222F4">
        <w:rPr>
          <w:rFonts w:ascii="Arial" w:hAnsi="Arial" w:cs="Arial"/>
          <w:bCs/>
          <w:iCs/>
          <w:color w:val="000000"/>
          <w:lang w:val="x-none" w:eastAsia="x-none"/>
        </w:rPr>
        <w:t>, którzy nie podlegają wykluczeniu oraz spełniają warunki</w:t>
      </w:r>
      <w:r w:rsidRPr="007222F4">
        <w:rPr>
          <w:rFonts w:ascii="Arial" w:hAnsi="Arial" w:cs="Arial"/>
          <w:bCs/>
          <w:iCs/>
          <w:color w:val="000000"/>
          <w:lang w:eastAsia="x-none"/>
        </w:rPr>
        <w:t xml:space="preserve"> udziału w postępowaniu</w:t>
      </w:r>
      <w:r w:rsidRPr="007222F4">
        <w:rPr>
          <w:rFonts w:ascii="Arial" w:hAnsi="Arial" w:cs="Arial"/>
          <w:bCs/>
          <w:iCs/>
          <w:color w:val="000000"/>
          <w:lang w:val="x-none" w:eastAsia="x-none"/>
        </w:rPr>
        <w:t xml:space="preserve"> i wymagania określone w niniejszej </w:t>
      </w:r>
      <w:r w:rsidRPr="007222F4">
        <w:rPr>
          <w:rFonts w:ascii="Arial" w:hAnsi="Arial" w:cs="Arial"/>
          <w:bCs/>
          <w:iCs/>
          <w:color w:val="000000"/>
          <w:lang w:eastAsia="x-none"/>
        </w:rPr>
        <w:t>SWZ</w:t>
      </w:r>
      <w:r w:rsidRPr="007222F4">
        <w:rPr>
          <w:rFonts w:ascii="Arial" w:hAnsi="Arial" w:cs="Arial"/>
          <w:bCs/>
          <w:iCs/>
          <w:color w:val="000000"/>
          <w:lang w:val="x-none" w:eastAsia="x-none"/>
        </w:rPr>
        <w:t>.</w:t>
      </w:r>
    </w:p>
    <w:p w14:paraId="303E3F3C"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na podstawie art. 112 ustawy Pzp określa następujące warunki udziału w postępowaniu:</w:t>
      </w:r>
    </w:p>
    <w:p w14:paraId="5F0CBD55" w14:textId="77777777" w:rsidR="00D40ECE" w:rsidRPr="007222F4" w:rsidRDefault="00D40ECE" w:rsidP="00D40ECE">
      <w:pPr>
        <w:tabs>
          <w:tab w:val="left" w:pos="708"/>
        </w:tabs>
        <w:spacing w:line="276" w:lineRule="auto"/>
        <w:ind w:left="680"/>
        <w:jc w:val="both"/>
        <w:outlineLvl w:val="1"/>
        <w:rPr>
          <w:rFonts w:ascii="Arial" w:hAnsi="Arial" w:cs="Arial"/>
          <w:bCs/>
          <w:iCs/>
          <w:color w:val="000000"/>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D40ECE" w:rsidRPr="007222F4" w14:paraId="12508016" w14:textId="77777777" w:rsidTr="00401045">
        <w:tc>
          <w:tcPr>
            <w:tcW w:w="720" w:type="dxa"/>
            <w:tcBorders>
              <w:top w:val="single" w:sz="4" w:space="0" w:color="auto"/>
              <w:left w:val="single" w:sz="4" w:space="0" w:color="auto"/>
              <w:bottom w:val="single" w:sz="4" w:space="0" w:color="auto"/>
              <w:right w:val="single" w:sz="4" w:space="0" w:color="auto"/>
            </w:tcBorders>
            <w:vAlign w:val="center"/>
            <w:hideMark/>
          </w:tcPr>
          <w:p w14:paraId="06C84C3C" w14:textId="77777777" w:rsidR="00D40ECE" w:rsidRPr="007222F4" w:rsidRDefault="00D40ECE" w:rsidP="00401045">
            <w:pPr>
              <w:spacing w:before="60" w:after="120" w:line="276" w:lineRule="auto"/>
              <w:jc w:val="center"/>
              <w:rPr>
                <w:rFonts w:ascii="Arial" w:hAnsi="Arial" w:cs="Arial"/>
                <w:b/>
                <w:sz w:val="20"/>
                <w:szCs w:val="20"/>
              </w:rPr>
            </w:pPr>
            <w:r w:rsidRPr="007222F4">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4D2151EB" w14:textId="77777777" w:rsidR="00D40ECE" w:rsidRPr="007222F4" w:rsidRDefault="00D40ECE" w:rsidP="00401045">
            <w:pPr>
              <w:spacing w:before="60" w:after="120" w:line="276" w:lineRule="auto"/>
              <w:rPr>
                <w:rFonts w:ascii="Arial" w:hAnsi="Arial" w:cs="Arial"/>
                <w:sz w:val="20"/>
                <w:szCs w:val="20"/>
              </w:rPr>
            </w:pPr>
            <w:r w:rsidRPr="007222F4">
              <w:rPr>
                <w:rFonts w:ascii="Arial" w:hAnsi="Arial" w:cs="Arial"/>
                <w:b/>
                <w:sz w:val="20"/>
                <w:szCs w:val="20"/>
              </w:rPr>
              <w:t>Warunki udziału w postępowaniu</w:t>
            </w:r>
          </w:p>
        </w:tc>
      </w:tr>
      <w:tr w:rsidR="00D40ECE" w:rsidRPr="007222F4" w14:paraId="0E481B03" w14:textId="77777777" w:rsidTr="00401045">
        <w:tc>
          <w:tcPr>
            <w:tcW w:w="720" w:type="dxa"/>
            <w:tcBorders>
              <w:top w:val="single" w:sz="4" w:space="0" w:color="auto"/>
              <w:left w:val="single" w:sz="4" w:space="0" w:color="auto"/>
              <w:bottom w:val="single" w:sz="4" w:space="0" w:color="auto"/>
              <w:right w:val="single" w:sz="4" w:space="0" w:color="auto"/>
            </w:tcBorders>
            <w:hideMark/>
          </w:tcPr>
          <w:p w14:paraId="354E8C0F" w14:textId="77777777" w:rsidR="00D40ECE" w:rsidRPr="007222F4" w:rsidRDefault="00D40ECE" w:rsidP="00401045">
            <w:pPr>
              <w:spacing w:before="60" w:after="120" w:line="276" w:lineRule="auto"/>
              <w:jc w:val="center"/>
              <w:rPr>
                <w:rFonts w:ascii="Arial" w:hAnsi="Arial" w:cs="Arial"/>
              </w:rPr>
            </w:pPr>
            <w:r w:rsidRPr="00D40ECE">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14:paraId="215FDA8B" w14:textId="77777777" w:rsidR="00D40ECE" w:rsidRPr="007222F4" w:rsidRDefault="00D40ECE" w:rsidP="00401045">
            <w:pPr>
              <w:spacing w:before="60" w:after="120" w:line="276" w:lineRule="auto"/>
              <w:jc w:val="both"/>
              <w:rPr>
                <w:rFonts w:ascii="Arial" w:hAnsi="Arial" w:cs="Arial"/>
                <w:b/>
                <w:bCs/>
              </w:rPr>
            </w:pPr>
            <w:r w:rsidRPr="00D40ECE">
              <w:rPr>
                <w:rFonts w:ascii="Arial" w:hAnsi="Arial" w:cs="Arial"/>
                <w:b/>
                <w:bCs/>
              </w:rPr>
              <w:t>Sytuacja ekonomiczna lub finansowa</w:t>
            </w:r>
          </w:p>
          <w:p w14:paraId="754FB7B9" w14:textId="77777777" w:rsidR="00D40ECE" w:rsidRPr="007222F4" w:rsidRDefault="00D40ECE" w:rsidP="00401045">
            <w:pPr>
              <w:spacing w:before="60" w:after="120" w:line="276" w:lineRule="auto"/>
              <w:jc w:val="both"/>
              <w:rPr>
                <w:rFonts w:ascii="Arial" w:hAnsi="Arial" w:cs="Arial"/>
              </w:rPr>
            </w:pPr>
            <w:r w:rsidRPr="00D40ECE">
              <w:rPr>
                <w:rFonts w:ascii="Arial" w:hAnsi="Arial" w:cs="Arial"/>
              </w:rPr>
              <w:t xml:space="preserve">O udzielenie zamówienia publicznego mogą ubiegać się wykonawcy, którzy spełniają warunki, dotyczące sytuacji ekonomicznej lub finansowej. </w:t>
            </w:r>
            <w:r w:rsidRPr="003C0DA8">
              <w:rPr>
                <w:rFonts w:ascii="Arial" w:hAnsi="Arial" w:cs="Arial"/>
                <w:u w:val="single"/>
              </w:rPr>
              <w:t>Zamawiający nie precyzuje warunku.</w:t>
            </w:r>
            <w:r w:rsidRPr="00D40ECE">
              <w:rPr>
                <w:rFonts w:ascii="Arial" w:hAnsi="Arial" w:cs="Arial"/>
              </w:rPr>
              <w:t xml:space="preserve"> Ocena spełniania warunków udziału w postępowaniu będzie dokonana na zasadzie spełnia/nie spełnia na podstawie złożonego doświadczenia.</w:t>
            </w:r>
          </w:p>
        </w:tc>
      </w:tr>
      <w:tr w:rsidR="00D40ECE" w:rsidRPr="007222F4" w14:paraId="2905E526" w14:textId="77777777" w:rsidTr="00401045">
        <w:tc>
          <w:tcPr>
            <w:tcW w:w="720" w:type="dxa"/>
            <w:tcBorders>
              <w:top w:val="single" w:sz="4" w:space="0" w:color="auto"/>
              <w:left w:val="single" w:sz="4" w:space="0" w:color="auto"/>
              <w:bottom w:val="single" w:sz="4" w:space="0" w:color="auto"/>
              <w:right w:val="single" w:sz="4" w:space="0" w:color="auto"/>
            </w:tcBorders>
            <w:hideMark/>
          </w:tcPr>
          <w:p w14:paraId="7F40FDA8" w14:textId="77777777" w:rsidR="00D40ECE" w:rsidRPr="007222F4" w:rsidRDefault="00D40ECE" w:rsidP="00401045">
            <w:pPr>
              <w:spacing w:before="60" w:after="120" w:line="276" w:lineRule="auto"/>
              <w:jc w:val="center"/>
              <w:rPr>
                <w:rFonts w:ascii="Arial" w:hAnsi="Arial" w:cs="Arial"/>
              </w:rPr>
            </w:pPr>
            <w:r w:rsidRPr="00D40ECE">
              <w:rPr>
                <w:rFonts w:ascii="Arial" w:hAnsi="Arial" w:cs="Arial"/>
              </w:rPr>
              <w:t>2</w:t>
            </w:r>
          </w:p>
        </w:tc>
        <w:tc>
          <w:tcPr>
            <w:tcW w:w="7774" w:type="dxa"/>
            <w:tcBorders>
              <w:top w:val="single" w:sz="4" w:space="0" w:color="auto"/>
              <w:left w:val="single" w:sz="4" w:space="0" w:color="auto"/>
              <w:bottom w:val="single" w:sz="4" w:space="0" w:color="auto"/>
              <w:right w:val="single" w:sz="4" w:space="0" w:color="auto"/>
            </w:tcBorders>
            <w:hideMark/>
          </w:tcPr>
          <w:p w14:paraId="7B4FFF61" w14:textId="77777777" w:rsidR="00D40ECE" w:rsidRPr="007222F4" w:rsidRDefault="00D40ECE" w:rsidP="00401045">
            <w:pPr>
              <w:spacing w:before="60" w:after="120" w:line="276" w:lineRule="auto"/>
              <w:jc w:val="both"/>
              <w:rPr>
                <w:rFonts w:ascii="Arial" w:hAnsi="Arial" w:cs="Arial"/>
                <w:b/>
                <w:bCs/>
              </w:rPr>
            </w:pPr>
            <w:r w:rsidRPr="00D40ECE">
              <w:rPr>
                <w:rFonts w:ascii="Arial" w:hAnsi="Arial" w:cs="Arial"/>
                <w:b/>
                <w:bCs/>
              </w:rPr>
              <w:t>Zdolność techniczna lub zawodowa</w:t>
            </w:r>
          </w:p>
          <w:p w14:paraId="47051510" w14:textId="77777777" w:rsidR="00D40ECE" w:rsidRPr="007222F4" w:rsidRDefault="00D40ECE" w:rsidP="00401045">
            <w:pPr>
              <w:spacing w:before="60" w:after="120" w:line="276" w:lineRule="auto"/>
              <w:jc w:val="both"/>
              <w:rPr>
                <w:rFonts w:ascii="Arial" w:hAnsi="Arial" w:cs="Arial"/>
              </w:rPr>
            </w:pPr>
            <w:r w:rsidRPr="00D40ECE">
              <w:rPr>
                <w:rFonts w:ascii="Arial" w:hAnsi="Arial" w:cs="Arial"/>
              </w:rPr>
              <w:t xml:space="preserve">O udzielenie zamówienia publicznego mogą ubiegać się wykonawcy, którzy spełniają warunki, dotyczące  zdolności technicznej lub zawodowej. </w:t>
            </w:r>
            <w:r w:rsidRPr="003C0DA8">
              <w:rPr>
                <w:rFonts w:ascii="Arial" w:hAnsi="Arial" w:cs="Arial"/>
                <w:u w:val="single"/>
              </w:rPr>
              <w:t>Zamawiający nie precyzuje warunku</w:t>
            </w:r>
            <w:r w:rsidRPr="00D40ECE">
              <w:rPr>
                <w:rFonts w:ascii="Arial" w:hAnsi="Arial" w:cs="Arial"/>
              </w:rPr>
              <w:t>. Ocena spełniania warunków udziału w postępowaniu będzie dokonana na zasadzie spełnia/nie spełnia na podstawie złożonego doświadczenia.</w:t>
            </w:r>
          </w:p>
        </w:tc>
      </w:tr>
      <w:tr w:rsidR="00D40ECE" w:rsidRPr="007222F4" w14:paraId="1996622E" w14:textId="77777777" w:rsidTr="00401045">
        <w:tc>
          <w:tcPr>
            <w:tcW w:w="720" w:type="dxa"/>
            <w:tcBorders>
              <w:top w:val="single" w:sz="4" w:space="0" w:color="auto"/>
              <w:left w:val="single" w:sz="4" w:space="0" w:color="auto"/>
              <w:bottom w:val="single" w:sz="4" w:space="0" w:color="auto"/>
              <w:right w:val="single" w:sz="4" w:space="0" w:color="auto"/>
            </w:tcBorders>
            <w:hideMark/>
          </w:tcPr>
          <w:p w14:paraId="6234B094" w14:textId="77777777" w:rsidR="00D40ECE" w:rsidRPr="007222F4" w:rsidRDefault="00D40ECE" w:rsidP="00401045">
            <w:pPr>
              <w:spacing w:before="60" w:after="120" w:line="276" w:lineRule="auto"/>
              <w:jc w:val="center"/>
              <w:rPr>
                <w:rFonts w:ascii="Arial" w:hAnsi="Arial" w:cs="Arial"/>
              </w:rPr>
            </w:pPr>
            <w:r w:rsidRPr="00D40ECE">
              <w:rPr>
                <w:rFonts w:ascii="Arial" w:hAnsi="Arial" w:cs="Arial"/>
              </w:rPr>
              <w:t>3</w:t>
            </w:r>
          </w:p>
        </w:tc>
        <w:tc>
          <w:tcPr>
            <w:tcW w:w="7774" w:type="dxa"/>
            <w:tcBorders>
              <w:top w:val="single" w:sz="4" w:space="0" w:color="auto"/>
              <w:left w:val="single" w:sz="4" w:space="0" w:color="auto"/>
              <w:bottom w:val="single" w:sz="4" w:space="0" w:color="auto"/>
              <w:right w:val="single" w:sz="4" w:space="0" w:color="auto"/>
            </w:tcBorders>
            <w:hideMark/>
          </w:tcPr>
          <w:p w14:paraId="1A670C70" w14:textId="77777777" w:rsidR="00D40ECE" w:rsidRPr="007222F4" w:rsidRDefault="00D40ECE" w:rsidP="00401045">
            <w:pPr>
              <w:spacing w:before="60" w:after="120" w:line="276" w:lineRule="auto"/>
              <w:jc w:val="both"/>
              <w:rPr>
                <w:rFonts w:ascii="Arial" w:hAnsi="Arial" w:cs="Arial"/>
                <w:b/>
                <w:bCs/>
              </w:rPr>
            </w:pPr>
            <w:r w:rsidRPr="00D40ECE">
              <w:rPr>
                <w:rFonts w:ascii="Arial" w:hAnsi="Arial" w:cs="Arial"/>
                <w:b/>
                <w:bCs/>
              </w:rPr>
              <w:t>Zdolność do występowania w obrocie gospodarczym</w:t>
            </w:r>
          </w:p>
          <w:p w14:paraId="7E54E306" w14:textId="77777777" w:rsidR="00D40ECE" w:rsidRPr="007222F4" w:rsidRDefault="00D40ECE" w:rsidP="00401045">
            <w:pPr>
              <w:spacing w:before="60" w:after="120" w:line="276" w:lineRule="auto"/>
              <w:jc w:val="both"/>
              <w:rPr>
                <w:rFonts w:ascii="Arial" w:hAnsi="Arial" w:cs="Arial"/>
              </w:rPr>
            </w:pPr>
            <w:r w:rsidRPr="00D40ECE">
              <w:rPr>
                <w:rFonts w:ascii="Arial" w:hAnsi="Arial" w:cs="Arial"/>
              </w:rPr>
              <w:t xml:space="preserve">O udzielenie zamówienia publicznego mogą ubiegać się wykonawcy, którzy spełniają warunki, dotyczące posiadania zdolności do występowania w obrocie gospodarczym. </w:t>
            </w:r>
            <w:r w:rsidRPr="003C0DA8">
              <w:rPr>
                <w:rFonts w:ascii="Arial" w:hAnsi="Arial" w:cs="Arial"/>
                <w:u w:val="single"/>
              </w:rPr>
              <w:t>Zamawiający nie precyzuje warunku</w:t>
            </w:r>
            <w:r w:rsidRPr="00D40ECE">
              <w:rPr>
                <w:rFonts w:ascii="Arial" w:hAnsi="Arial" w:cs="Arial"/>
              </w:rPr>
              <w:t>. Ocena spełniania warunków udziału w postępowaniu będzie dokonana na zasadzie spełnia/nie spełnia na podstawie złożonego doświadczenia.</w:t>
            </w:r>
          </w:p>
        </w:tc>
      </w:tr>
      <w:tr w:rsidR="00D40ECE" w:rsidRPr="007222F4" w14:paraId="3C6B2186" w14:textId="77777777" w:rsidTr="00401045">
        <w:tc>
          <w:tcPr>
            <w:tcW w:w="720" w:type="dxa"/>
            <w:tcBorders>
              <w:top w:val="single" w:sz="4" w:space="0" w:color="auto"/>
              <w:left w:val="single" w:sz="4" w:space="0" w:color="auto"/>
              <w:bottom w:val="single" w:sz="4" w:space="0" w:color="auto"/>
              <w:right w:val="single" w:sz="4" w:space="0" w:color="auto"/>
            </w:tcBorders>
            <w:hideMark/>
          </w:tcPr>
          <w:p w14:paraId="39414212" w14:textId="77777777" w:rsidR="00D40ECE" w:rsidRPr="007222F4" w:rsidRDefault="00D40ECE" w:rsidP="00401045">
            <w:pPr>
              <w:spacing w:before="60" w:after="120" w:line="276" w:lineRule="auto"/>
              <w:jc w:val="center"/>
              <w:rPr>
                <w:rFonts w:ascii="Arial" w:hAnsi="Arial" w:cs="Arial"/>
              </w:rPr>
            </w:pPr>
            <w:r w:rsidRPr="00D40ECE">
              <w:rPr>
                <w:rFonts w:ascii="Arial" w:hAnsi="Arial" w:cs="Arial"/>
              </w:rPr>
              <w:t>4</w:t>
            </w:r>
          </w:p>
        </w:tc>
        <w:tc>
          <w:tcPr>
            <w:tcW w:w="7774" w:type="dxa"/>
            <w:tcBorders>
              <w:top w:val="single" w:sz="4" w:space="0" w:color="auto"/>
              <w:left w:val="single" w:sz="4" w:space="0" w:color="auto"/>
              <w:bottom w:val="single" w:sz="4" w:space="0" w:color="auto"/>
              <w:right w:val="single" w:sz="4" w:space="0" w:color="auto"/>
            </w:tcBorders>
            <w:hideMark/>
          </w:tcPr>
          <w:p w14:paraId="179091B2" w14:textId="77777777" w:rsidR="00D40ECE" w:rsidRPr="007222F4" w:rsidRDefault="00D40ECE" w:rsidP="00401045">
            <w:pPr>
              <w:spacing w:before="60" w:after="120" w:line="276" w:lineRule="auto"/>
              <w:jc w:val="both"/>
              <w:rPr>
                <w:rFonts w:ascii="Arial" w:hAnsi="Arial" w:cs="Arial"/>
                <w:b/>
                <w:bCs/>
              </w:rPr>
            </w:pPr>
            <w:r w:rsidRPr="00D40ECE">
              <w:rPr>
                <w:rFonts w:ascii="Arial" w:hAnsi="Arial" w:cs="Arial"/>
                <w:b/>
                <w:bCs/>
              </w:rPr>
              <w:t>Uprawnienia do prowadzenia określonej działalności gospodarczej lub zawodowej, o ile wynika to z odrębnych przepisów</w:t>
            </w:r>
          </w:p>
          <w:p w14:paraId="20321562" w14:textId="4740DBC5" w:rsidR="00D40ECE" w:rsidRPr="007222F4" w:rsidRDefault="00D40ECE" w:rsidP="00401045">
            <w:pPr>
              <w:spacing w:before="60" w:after="120" w:line="276" w:lineRule="auto"/>
              <w:jc w:val="both"/>
              <w:rPr>
                <w:rFonts w:ascii="Arial" w:hAnsi="Arial" w:cs="Arial"/>
              </w:rPr>
            </w:pPr>
            <w:r w:rsidRPr="00D40ECE">
              <w:rPr>
                <w:rFonts w:ascii="Arial" w:hAnsi="Arial" w:cs="Arial"/>
              </w:rPr>
              <w:t xml:space="preserve">O udzielenie zamówienia publicznego mogą ubiegać się wykonawcy, którzy spełniają warunki, dotyczące posiadania uprawnień do prowadzenia określonej działalności gospodarczej lub zawodowej, o ile wynika to z odrębnych przepisów. </w:t>
            </w:r>
            <w:r w:rsidRPr="003C0DA8">
              <w:rPr>
                <w:rFonts w:ascii="Arial" w:hAnsi="Arial" w:cs="Arial"/>
                <w:u w:val="single"/>
              </w:rPr>
              <w:t>Zamawiający nie precyzuje warunku</w:t>
            </w:r>
            <w:r w:rsidRPr="00D40ECE">
              <w:rPr>
                <w:rFonts w:ascii="Arial" w:hAnsi="Arial" w:cs="Arial"/>
              </w:rPr>
              <w:t>. Ocena spełniania warunków udziału w postępowaniu będzie dokonana na zasadzie spełnia/nie spełnia na podstawie złożonego doświadczenia.</w:t>
            </w:r>
          </w:p>
        </w:tc>
      </w:tr>
    </w:tbl>
    <w:p w14:paraId="74F1F21C"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p>
    <w:p w14:paraId="00E2139D"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Podstawy wykluczenia wykonawcy Z POSTĘPOWANIA</w:t>
      </w:r>
    </w:p>
    <w:p w14:paraId="7C170FD3" w14:textId="77777777" w:rsidR="001945A0"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lastRenderedPageBreak/>
        <w:t>Zamawiający wykluczy z postępowania o udzielenie zamówienia Wykonawcę</w:t>
      </w:r>
      <w:r w:rsidR="001945A0" w:rsidRPr="007222F4">
        <w:rPr>
          <w:rFonts w:ascii="Arial" w:hAnsi="Arial" w:cs="Arial"/>
          <w:bCs/>
          <w:iCs/>
          <w:color w:val="000000"/>
          <w:lang w:eastAsia="x-none"/>
        </w:rPr>
        <w:t>:</w:t>
      </w:r>
    </w:p>
    <w:p w14:paraId="1BC70EC9" w14:textId="77777777" w:rsidR="001945A0" w:rsidRPr="007222F4" w:rsidRDefault="001945A0" w:rsidP="007222F4">
      <w:pPr>
        <w:numPr>
          <w:ilvl w:val="0"/>
          <w:numId w:val="26"/>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w:t>
      </w:r>
      <w:r w:rsidR="001B365B" w:rsidRPr="007222F4">
        <w:rPr>
          <w:rFonts w:ascii="Arial" w:hAnsi="Arial" w:cs="Arial"/>
          <w:bCs/>
          <w:iCs/>
          <w:color w:val="000000"/>
          <w:lang w:eastAsia="x-none"/>
        </w:rPr>
        <w:t xml:space="preserve">obec </w:t>
      </w:r>
      <w:r w:rsidRPr="007222F4">
        <w:rPr>
          <w:rFonts w:ascii="Arial" w:hAnsi="Arial" w:cs="Arial"/>
          <w:bCs/>
          <w:iCs/>
          <w:color w:val="000000"/>
          <w:lang w:eastAsia="x-none"/>
        </w:rPr>
        <w:t>którego zachodzą podstawy wykluczenia określone w art. 108 ustawy Pzp;</w:t>
      </w:r>
    </w:p>
    <w:p w14:paraId="3E8F0112" w14:textId="77777777" w:rsidR="001945A0" w:rsidRPr="007222F4" w:rsidRDefault="001945A0" w:rsidP="007222F4">
      <w:pPr>
        <w:numPr>
          <w:ilvl w:val="0"/>
          <w:numId w:val="26"/>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p>
    <w:p w14:paraId="0F28F765" w14:textId="77777777" w:rsidR="001B365B" w:rsidRPr="007222F4" w:rsidRDefault="001B365B" w:rsidP="007222F4">
      <w:pPr>
        <w:tabs>
          <w:tab w:val="left" w:pos="708"/>
        </w:tabs>
        <w:spacing w:line="276" w:lineRule="auto"/>
        <w:ind w:left="680"/>
        <w:jc w:val="both"/>
        <w:outlineLvl w:val="1"/>
        <w:rPr>
          <w:rFonts w:ascii="Arial" w:hAnsi="Arial" w:cs="Arial"/>
          <w:bCs/>
          <w:iCs/>
          <w:color w:val="000000"/>
          <w:lang w:val="x-none" w:eastAsia="x-none"/>
        </w:rPr>
      </w:pPr>
    </w:p>
    <w:p w14:paraId="31A787BA"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Wykluczenie Wykonawcy nastąpi w przypadkach, o których mowa w art. </w:t>
      </w:r>
      <w:r w:rsidRPr="007222F4">
        <w:rPr>
          <w:rFonts w:ascii="Arial" w:hAnsi="Arial" w:cs="Arial"/>
          <w:bCs/>
          <w:iCs/>
          <w:color w:val="000000"/>
          <w:lang w:eastAsia="x-none"/>
        </w:rPr>
        <w:t>111</w:t>
      </w:r>
      <w:r w:rsidRPr="007222F4">
        <w:rPr>
          <w:rFonts w:ascii="Arial" w:hAnsi="Arial" w:cs="Arial"/>
          <w:bCs/>
          <w:iCs/>
          <w:color w:val="000000"/>
          <w:lang w:val="x-none" w:eastAsia="x-none"/>
        </w:rPr>
        <w:t xml:space="preserve"> </w:t>
      </w:r>
      <w:r w:rsidRPr="007222F4">
        <w:rPr>
          <w:rFonts w:ascii="Arial" w:hAnsi="Arial" w:cs="Arial"/>
          <w:bCs/>
          <w:iCs/>
          <w:color w:val="000000"/>
          <w:lang w:eastAsia="x-none"/>
        </w:rPr>
        <w:t>u</w:t>
      </w:r>
      <w:r w:rsidRPr="007222F4">
        <w:rPr>
          <w:rFonts w:ascii="Arial" w:hAnsi="Arial" w:cs="Arial"/>
          <w:bCs/>
          <w:iCs/>
          <w:color w:val="000000"/>
          <w:lang w:val="x-none" w:eastAsia="x-none"/>
        </w:rPr>
        <w:t>stawy Pzp.</w:t>
      </w:r>
    </w:p>
    <w:p w14:paraId="030EC098" w14:textId="77777777" w:rsidR="001B365B" w:rsidRPr="007222F4" w:rsidRDefault="00785AAD" w:rsidP="007222F4">
      <w:pPr>
        <w:numPr>
          <w:ilvl w:val="1"/>
          <w:numId w:val="1"/>
        </w:numPr>
        <w:spacing w:before="120" w:line="276" w:lineRule="auto"/>
        <w:jc w:val="both"/>
        <w:outlineLvl w:val="1"/>
        <w:rPr>
          <w:rFonts w:ascii="Arial" w:hAnsi="Arial" w:cs="Arial"/>
          <w:bCs/>
          <w:iCs/>
          <w:color w:val="000000"/>
          <w:lang w:val="x-none" w:eastAsia="x-none"/>
        </w:rPr>
      </w:pPr>
      <w:r w:rsidRPr="00785AAD">
        <w:rPr>
          <w:rFonts w:ascii="Arial" w:hAnsi="Arial" w:cs="Arial"/>
          <w:bCs/>
          <w:iCs/>
          <w:color w:val="000000"/>
          <w:lang w:eastAsia="x-none"/>
        </w:rPr>
        <w:t xml:space="preserve">Wykonawca nie podlega wykluczeniu w okolicznościach określonych w art. 108 ust. 1 pkt 1, 2 i 5 </w:t>
      </w:r>
      <w:r w:rsidR="00D40ECE" w:rsidRPr="00785AAD">
        <w:rPr>
          <w:rFonts w:ascii="Arial" w:hAnsi="Arial" w:cs="Arial"/>
          <w:bCs/>
          <w:iCs/>
          <w:color w:val="000000"/>
          <w:lang w:eastAsia="x-none"/>
        </w:rPr>
        <w:t xml:space="preserve">  </w:t>
      </w:r>
      <w:r w:rsidRPr="00785AAD">
        <w:rPr>
          <w:rFonts w:ascii="Arial" w:hAnsi="Arial" w:cs="Arial"/>
          <w:bCs/>
          <w:iCs/>
          <w:color w:val="000000"/>
          <w:lang w:eastAsia="x-none"/>
        </w:rPr>
        <w:t xml:space="preserve"> ustawy Pzp, jeżeli udowodni Zamawiającemu, że spełnił łącznie przesłanki określone w art. 110 ust. 2 ustawy Pzp</w:t>
      </w:r>
      <w:r w:rsidR="001B365B" w:rsidRPr="007222F4">
        <w:rPr>
          <w:rFonts w:ascii="Arial" w:hAnsi="Arial" w:cs="Arial"/>
          <w:bCs/>
          <w:iCs/>
          <w:color w:val="000000"/>
          <w:lang w:eastAsia="x-none"/>
        </w:rPr>
        <w:t>.</w:t>
      </w:r>
    </w:p>
    <w:p w14:paraId="67FF2869"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Zamawiający oceni, czy podjęte przez Wykonawcę czynności</w:t>
      </w:r>
      <w:r w:rsidR="001945A0" w:rsidRPr="007222F4">
        <w:rPr>
          <w:rFonts w:ascii="Arial" w:hAnsi="Arial" w:cs="Arial"/>
          <w:bCs/>
          <w:iCs/>
          <w:color w:val="000000"/>
          <w:lang w:eastAsia="x-none"/>
        </w:rPr>
        <w:t xml:space="preserve">, </w:t>
      </w:r>
      <w:bookmarkStart w:id="8" w:name="_Hlk103676798"/>
      <w:r w:rsidR="001945A0" w:rsidRPr="007222F4">
        <w:rPr>
          <w:rFonts w:ascii="Arial" w:hAnsi="Arial" w:cs="Arial"/>
          <w:bCs/>
          <w:iCs/>
          <w:color w:val="000000"/>
          <w:lang w:eastAsia="x-none"/>
        </w:rPr>
        <w:t>o których mowa w art. 110 ust. 2 ustawy Pzp</w:t>
      </w:r>
      <w:bookmarkEnd w:id="8"/>
      <w:r w:rsidR="001945A0" w:rsidRPr="007222F4">
        <w:rPr>
          <w:rFonts w:ascii="Arial" w:hAnsi="Arial" w:cs="Arial"/>
          <w:bCs/>
          <w:iCs/>
          <w:color w:val="000000"/>
          <w:lang w:eastAsia="x-none"/>
        </w:rPr>
        <w:t>,</w:t>
      </w:r>
      <w:r w:rsidRPr="007222F4">
        <w:rPr>
          <w:rFonts w:ascii="Arial" w:hAnsi="Arial" w:cs="Arial"/>
          <w:bCs/>
          <w:iCs/>
          <w:color w:val="000000"/>
          <w:lang w:eastAsia="x-none"/>
        </w:rPr>
        <w:t xml:space="preserve"> są wystarczające do wykazania jego rzetelności, uwzględniając wagę i szczególne okoliczności czynu Wykonawcy, a jeżeli uzna, że nie są wystarczające, wykluczy Wykonawcę.</w:t>
      </w:r>
    </w:p>
    <w:p w14:paraId="42BE2FE5"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może wykluczyć Wykonawcę na każdym etapie postępowania, ofertę Wykonawcy wykluczonego uznaje się za odrzuconą.</w:t>
      </w:r>
    </w:p>
    <w:p w14:paraId="15403651"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eastAsia="x-none"/>
        </w:rPr>
      </w:pPr>
      <w:bookmarkStart w:id="9" w:name="_Toc258314248"/>
      <w:r w:rsidRPr="007222F4">
        <w:rPr>
          <w:rFonts w:ascii="Arial" w:hAnsi="Arial" w:cs="Arial"/>
          <w:b/>
          <w:bCs/>
          <w:caps/>
          <w:kern w:val="32"/>
          <w:lang w:eastAsia="x-none"/>
        </w:rPr>
        <w:t>informacja o podmiotowych środkach dowodowych</w:t>
      </w:r>
      <w:bookmarkEnd w:id="9"/>
    </w:p>
    <w:p w14:paraId="5B7077E6" w14:textId="77777777" w:rsidR="001B365B" w:rsidRPr="007222F4" w:rsidRDefault="001B365B" w:rsidP="007222F4">
      <w:pPr>
        <w:numPr>
          <w:ilvl w:val="1"/>
          <w:numId w:val="1"/>
        </w:numPr>
        <w:spacing w:before="120" w:after="6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7222F4" w14:paraId="2D058439" w14:textId="77777777" w:rsidTr="00D40ECE">
        <w:tc>
          <w:tcPr>
            <w:tcW w:w="709" w:type="dxa"/>
            <w:tcBorders>
              <w:top w:val="single" w:sz="4" w:space="0" w:color="auto"/>
              <w:left w:val="single" w:sz="4" w:space="0" w:color="auto"/>
              <w:bottom w:val="single" w:sz="4" w:space="0" w:color="auto"/>
              <w:right w:val="single" w:sz="4" w:space="0" w:color="auto"/>
            </w:tcBorders>
            <w:hideMark/>
          </w:tcPr>
          <w:p w14:paraId="04B48E6C" w14:textId="77777777" w:rsidR="001B365B" w:rsidRPr="007222F4" w:rsidRDefault="001B365B" w:rsidP="007222F4">
            <w:pPr>
              <w:spacing w:before="60" w:after="120" w:line="276" w:lineRule="auto"/>
              <w:jc w:val="center"/>
              <w:rPr>
                <w:rFonts w:ascii="Arial" w:hAnsi="Arial" w:cs="Arial"/>
              </w:rPr>
            </w:pPr>
            <w:r w:rsidRPr="007222F4">
              <w:rPr>
                <w:rFonts w:ascii="Arial" w:hAnsi="Arial" w:cs="Arial"/>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1DC86CE0" w14:textId="77777777" w:rsidR="001B365B" w:rsidRPr="007222F4" w:rsidRDefault="001B365B" w:rsidP="007222F4">
            <w:pPr>
              <w:spacing w:before="60" w:after="120" w:line="276" w:lineRule="auto"/>
              <w:jc w:val="both"/>
              <w:rPr>
                <w:rFonts w:ascii="Arial" w:hAnsi="Arial" w:cs="Arial"/>
              </w:rPr>
            </w:pPr>
            <w:r w:rsidRPr="007222F4">
              <w:rPr>
                <w:rFonts w:ascii="Arial" w:hAnsi="Arial" w:cs="Arial"/>
                <w:b/>
                <w:sz w:val="20"/>
                <w:szCs w:val="20"/>
              </w:rPr>
              <w:t>Wymagany dokument</w:t>
            </w:r>
          </w:p>
        </w:tc>
      </w:tr>
      <w:tr w:rsidR="00D40ECE" w:rsidRPr="007222F4" w14:paraId="3B301248" w14:textId="77777777" w:rsidTr="00D40ECE">
        <w:tc>
          <w:tcPr>
            <w:tcW w:w="709" w:type="dxa"/>
            <w:tcBorders>
              <w:top w:val="single" w:sz="4" w:space="0" w:color="auto"/>
              <w:left w:val="single" w:sz="4" w:space="0" w:color="auto"/>
              <w:bottom w:val="single" w:sz="4" w:space="0" w:color="auto"/>
              <w:right w:val="single" w:sz="4" w:space="0" w:color="auto"/>
            </w:tcBorders>
            <w:hideMark/>
          </w:tcPr>
          <w:p w14:paraId="47AE570C" w14:textId="77777777" w:rsidR="00D40ECE" w:rsidRPr="007222F4" w:rsidRDefault="00D40ECE" w:rsidP="00401045">
            <w:pPr>
              <w:spacing w:before="60" w:after="120" w:line="276" w:lineRule="auto"/>
              <w:jc w:val="center"/>
              <w:rPr>
                <w:rFonts w:ascii="Arial" w:hAnsi="Arial" w:cs="Arial"/>
              </w:rPr>
            </w:pPr>
            <w:r w:rsidRPr="00D40ECE">
              <w:rPr>
                <w:rFonts w:ascii="Arial" w:hAnsi="Arial" w:cs="Arial"/>
              </w:rPr>
              <w:t>1</w:t>
            </w:r>
          </w:p>
        </w:tc>
        <w:tc>
          <w:tcPr>
            <w:tcW w:w="7826" w:type="dxa"/>
            <w:tcBorders>
              <w:top w:val="single" w:sz="4" w:space="0" w:color="auto"/>
              <w:left w:val="single" w:sz="4" w:space="0" w:color="auto"/>
              <w:bottom w:val="single" w:sz="4" w:space="0" w:color="auto"/>
              <w:right w:val="single" w:sz="4" w:space="0" w:color="auto"/>
            </w:tcBorders>
            <w:hideMark/>
          </w:tcPr>
          <w:p w14:paraId="064E471F" w14:textId="12462890" w:rsidR="00D40ECE" w:rsidRPr="007222F4" w:rsidRDefault="00D40ECE" w:rsidP="00401045">
            <w:pPr>
              <w:spacing w:before="60" w:after="60" w:line="276" w:lineRule="auto"/>
              <w:jc w:val="both"/>
              <w:rPr>
                <w:rFonts w:ascii="Arial" w:hAnsi="Arial" w:cs="Arial"/>
              </w:rPr>
            </w:pPr>
            <w:r w:rsidRPr="00D40ECE">
              <w:rPr>
                <w:rFonts w:ascii="Arial" w:hAnsi="Arial" w:cs="Arial"/>
                <w:b/>
              </w:rPr>
              <w:t>Wzór oferty na roboty budowlane</w:t>
            </w:r>
            <w:r w:rsidR="005B6663">
              <w:rPr>
                <w:rFonts w:ascii="Arial" w:hAnsi="Arial" w:cs="Arial"/>
                <w:b/>
              </w:rPr>
              <w:t xml:space="preserve"> </w:t>
            </w:r>
          </w:p>
          <w:p w14:paraId="040B28FD" w14:textId="307BA3C2" w:rsidR="00D40ECE" w:rsidRPr="007222F4" w:rsidRDefault="00D40ECE" w:rsidP="00401045">
            <w:pPr>
              <w:spacing w:after="40" w:line="276" w:lineRule="auto"/>
              <w:jc w:val="both"/>
              <w:rPr>
                <w:rFonts w:ascii="Arial" w:hAnsi="Arial" w:cs="Arial"/>
              </w:rPr>
            </w:pPr>
            <w:r w:rsidRPr="00D40ECE">
              <w:rPr>
                <w:rFonts w:ascii="Arial" w:hAnsi="Arial" w:cs="Arial"/>
              </w:rPr>
              <w:t>Wzór oferty na roboty budowlane</w:t>
            </w:r>
            <w:r w:rsidR="005B6663">
              <w:rPr>
                <w:rFonts w:ascii="Arial" w:hAnsi="Arial" w:cs="Arial"/>
              </w:rPr>
              <w:t xml:space="preserve"> </w:t>
            </w:r>
          </w:p>
        </w:tc>
      </w:tr>
      <w:tr w:rsidR="00D40ECE" w:rsidRPr="007222F4" w14:paraId="5D57226D" w14:textId="77777777" w:rsidTr="00D40ECE">
        <w:tc>
          <w:tcPr>
            <w:tcW w:w="709" w:type="dxa"/>
            <w:tcBorders>
              <w:top w:val="single" w:sz="4" w:space="0" w:color="auto"/>
              <w:left w:val="single" w:sz="4" w:space="0" w:color="auto"/>
              <w:bottom w:val="single" w:sz="4" w:space="0" w:color="auto"/>
              <w:right w:val="single" w:sz="4" w:space="0" w:color="auto"/>
            </w:tcBorders>
            <w:hideMark/>
          </w:tcPr>
          <w:p w14:paraId="3E3A199D" w14:textId="77777777" w:rsidR="00D40ECE" w:rsidRPr="007222F4" w:rsidRDefault="00D40ECE" w:rsidP="00401045">
            <w:pPr>
              <w:spacing w:before="60" w:after="120" w:line="276" w:lineRule="auto"/>
              <w:jc w:val="center"/>
              <w:rPr>
                <w:rFonts w:ascii="Arial" w:hAnsi="Arial" w:cs="Arial"/>
              </w:rPr>
            </w:pPr>
            <w:r w:rsidRPr="00D40ECE">
              <w:rPr>
                <w:rFonts w:ascii="Arial" w:hAnsi="Arial" w:cs="Arial"/>
              </w:rPr>
              <w:t>2</w:t>
            </w:r>
          </w:p>
        </w:tc>
        <w:tc>
          <w:tcPr>
            <w:tcW w:w="7826" w:type="dxa"/>
            <w:tcBorders>
              <w:top w:val="single" w:sz="4" w:space="0" w:color="auto"/>
              <w:left w:val="single" w:sz="4" w:space="0" w:color="auto"/>
              <w:bottom w:val="single" w:sz="4" w:space="0" w:color="auto"/>
              <w:right w:val="single" w:sz="4" w:space="0" w:color="auto"/>
            </w:tcBorders>
            <w:hideMark/>
          </w:tcPr>
          <w:p w14:paraId="55F5847C" w14:textId="77777777" w:rsidR="00D40ECE" w:rsidRPr="007222F4" w:rsidRDefault="00D40ECE" w:rsidP="00401045">
            <w:pPr>
              <w:spacing w:before="60" w:after="60" w:line="276" w:lineRule="auto"/>
              <w:jc w:val="both"/>
              <w:rPr>
                <w:rFonts w:ascii="Arial" w:hAnsi="Arial" w:cs="Arial"/>
              </w:rPr>
            </w:pPr>
            <w:r w:rsidRPr="00D40ECE">
              <w:rPr>
                <w:rFonts w:ascii="Arial" w:hAnsi="Arial" w:cs="Arial"/>
                <w:b/>
              </w:rPr>
              <w:t>Oświadczenie wykonawcy w sprawie grupy kapitałowej</w:t>
            </w:r>
          </w:p>
          <w:p w14:paraId="46E86AD4" w14:textId="77777777" w:rsidR="00D40ECE" w:rsidRPr="007222F4" w:rsidRDefault="00D40ECE" w:rsidP="00401045">
            <w:pPr>
              <w:spacing w:after="40" w:line="276" w:lineRule="auto"/>
              <w:jc w:val="both"/>
              <w:rPr>
                <w:rFonts w:ascii="Arial" w:hAnsi="Arial" w:cs="Arial"/>
              </w:rPr>
            </w:pPr>
            <w:r w:rsidRPr="00D40ECE">
              <w:rPr>
                <w:rFonts w:ascii="Arial" w:hAnsi="Arial" w:cs="Arial"/>
              </w:rPr>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D40ECE" w:rsidRPr="007222F4" w14:paraId="7EC5A8FA" w14:textId="77777777" w:rsidTr="00D40ECE">
        <w:tc>
          <w:tcPr>
            <w:tcW w:w="709" w:type="dxa"/>
            <w:tcBorders>
              <w:top w:val="single" w:sz="4" w:space="0" w:color="auto"/>
              <w:left w:val="single" w:sz="4" w:space="0" w:color="auto"/>
              <w:bottom w:val="single" w:sz="4" w:space="0" w:color="auto"/>
              <w:right w:val="single" w:sz="4" w:space="0" w:color="auto"/>
            </w:tcBorders>
            <w:hideMark/>
          </w:tcPr>
          <w:p w14:paraId="72D0A083" w14:textId="77777777" w:rsidR="00D40ECE" w:rsidRPr="007222F4" w:rsidRDefault="00D40ECE" w:rsidP="00401045">
            <w:pPr>
              <w:spacing w:before="60" w:after="120" w:line="276" w:lineRule="auto"/>
              <w:jc w:val="center"/>
              <w:rPr>
                <w:rFonts w:ascii="Arial" w:hAnsi="Arial" w:cs="Arial"/>
              </w:rPr>
            </w:pPr>
            <w:r w:rsidRPr="00D40ECE">
              <w:rPr>
                <w:rFonts w:ascii="Arial" w:hAnsi="Arial" w:cs="Arial"/>
              </w:rPr>
              <w:t>3</w:t>
            </w:r>
          </w:p>
        </w:tc>
        <w:tc>
          <w:tcPr>
            <w:tcW w:w="7826" w:type="dxa"/>
            <w:tcBorders>
              <w:top w:val="single" w:sz="4" w:space="0" w:color="auto"/>
              <w:left w:val="single" w:sz="4" w:space="0" w:color="auto"/>
              <w:bottom w:val="single" w:sz="4" w:space="0" w:color="auto"/>
              <w:right w:val="single" w:sz="4" w:space="0" w:color="auto"/>
            </w:tcBorders>
            <w:hideMark/>
          </w:tcPr>
          <w:p w14:paraId="48AAB787" w14:textId="77777777" w:rsidR="00D40ECE" w:rsidRPr="007222F4" w:rsidRDefault="00D40ECE" w:rsidP="00401045">
            <w:pPr>
              <w:spacing w:before="60" w:after="60" w:line="276" w:lineRule="auto"/>
              <w:jc w:val="both"/>
              <w:rPr>
                <w:rFonts w:ascii="Arial" w:hAnsi="Arial" w:cs="Arial"/>
              </w:rPr>
            </w:pPr>
            <w:r w:rsidRPr="00D40ECE">
              <w:rPr>
                <w:rFonts w:ascii="Arial" w:hAnsi="Arial" w:cs="Arial"/>
                <w:b/>
              </w:rPr>
              <w:t>Oświadczenie o niepodleganiu wykluczeniu oraz spełnianiu warunków udziału</w:t>
            </w:r>
          </w:p>
          <w:p w14:paraId="584F8C49" w14:textId="77777777" w:rsidR="00D40ECE" w:rsidRPr="007222F4" w:rsidRDefault="00D40ECE" w:rsidP="00401045">
            <w:pPr>
              <w:spacing w:after="40" w:line="276" w:lineRule="auto"/>
              <w:jc w:val="both"/>
              <w:rPr>
                <w:rFonts w:ascii="Arial" w:hAnsi="Arial" w:cs="Arial"/>
              </w:rPr>
            </w:pPr>
            <w:r w:rsidRPr="00D40ECE">
              <w:rPr>
                <w:rFonts w:ascii="Arial" w:hAnsi="Arial" w:cs="Arial"/>
              </w:rPr>
              <w:lastRenderedPageBreak/>
              <w:t>Aktualne na dzień składania ofert oświadczenie Wykonawcy stanowiące wstępne potwierdzenie spełniania warunków udziału w postępowaniu oraz brak podstaw wykluczenia</w:t>
            </w:r>
          </w:p>
        </w:tc>
      </w:tr>
      <w:tr w:rsidR="00D40ECE" w:rsidRPr="007222F4" w14:paraId="7EE07244" w14:textId="77777777" w:rsidTr="00D40ECE">
        <w:tc>
          <w:tcPr>
            <w:tcW w:w="709" w:type="dxa"/>
            <w:tcBorders>
              <w:top w:val="single" w:sz="4" w:space="0" w:color="auto"/>
              <w:left w:val="single" w:sz="4" w:space="0" w:color="auto"/>
              <w:bottom w:val="single" w:sz="4" w:space="0" w:color="auto"/>
              <w:right w:val="single" w:sz="4" w:space="0" w:color="auto"/>
            </w:tcBorders>
            <w:hideMark/>
          </w:tcPr>
          <w:p w14:paraId="269867FF" w14:textId="21D671BA" w:rsidR="00D40ECE" w:rsidRPr="007222F4" w:rsidRDefault="005B6663" w:rsidP="00401045">
            <w:pPr>
              <w:spacing w:before="60" w:after="120" w:line="276" w:lineRule="auto"/>
              <w:jc w:val="center"/>
              <w:rPr>
                <w:rFonts w:ascii="Arial" w:hAnsi="Arial" w:cs="Arial"/>
              </w:rPr>
            </w:pPr>
            <w:r>
              <w:rPr>
                <w:rFonts w:ascii="Arial" w:hAnsi="Arial" w:cs="Arial"/>
              </w:rPr>
              <w:lastRenderedPageBreak/>
              <w:t>4</w:t>
            </w:r>
          </w:p>
        </w:tc>
        <w:tc>
          <w:tcPr>
            <w:tcW w:w="7826" w:type="dxa"/>
            <w:tcBorders>
              <w:top w:val="single" w:sz="4" w:space="0" w:color="auto"/>
              <w:left w:val="single" w:sz="4" w:space="0" w:color="auto"/>
              <w:bottom w:val="single" w:sz="4" w:space="0" w:color="auto"/>
              <w:right w:val="single" w:sz="4" w:space="0" w:color="auto"/>
            </w:tcBorders>
            <w:hideMark/>
          </w:tcPr>
          <w:p w14:paraId="3FDA7435" w14:textId="77777777" w:rsidR="00D40ECE" w:rsidRPr="007222F4" w:rsidRDefault="00D40ECE" w:rsidP="00401045">
            <w:pPr>
              <w:spacing w:before="60" w:after="60" w:line="276" w:lineRule="auto"/>
              <w:jc w:val="both"/>
              <w:rPr>
                <w:rFonts w:ascii="Arial" w:hAnsi="Arial" w:cs="Arial"/>
              </w:rPr>
            </w:pPr>
            <w:r w:rsidRPr="00D40ECE">
              <w:rPr>
                <w:rFonts w:ascii="Arial" w:hAnsi="Arial" w:cs="Arial"/>
                <w:b/>
              </w:rPr>
              <w:t>Wykaz części zamówienia, której wykonanie wykonawca zamierza powierzyć podwykonawcom</w:t>
            </w:r>
          </w:p>
          <w:p w14:paraId="3AA8F58A" w14:textId="77777777" w:rsidR="00D40ECE" w:rsidRPr="007222F4" w:rsidRDefault="00D40ECE" w:rsidP="00401045">
            <w:pPr>
              <w:spacing w:after="40" w:line="276" w:lineRule="auto"/>
              <w:jc w:val="both"/>
              <w:rPr>
                <w:rFonts w:ascii="Arial" w:hAnsi="Arial" w:cs="Arial"/>
              </w:rPr>
            </w:pPr>
            <w:r w:rsidRPr="00D40ECE">
              <w:rPr>
                <w:rFonts w:ascii="Arial" w:hAnsi="Arial" w:cs="Arial"/>
              </w:rPr>
              <w:t>Wykaz części zamówienia, której wykonanie wykonawca zamierza powierzyć podwykonawcom</w:t>
            </w:r>
          </w:p>
        </w:tc>
      </w:tr>
      <w:tr w:rsidR="00D40ECE" w:rsidRPr="007222F4" w14:paraId="1647D212" w14:textId="77777777" w:rsidTr="00D40ECE">
        <w:tc>
          <w:tcPr>
            <w:tcW w:w="709" w:type="dxa"/>
            <w:tcBorders>
              <w:top w:val="single" w:sz="4" w:space="0" w:color="auto"/>
              <w:left w:val="single" w:sz="4" w:space="0" w:color="auto"/>
              <w:bottom w:val="single" w:sz="4" w:space="0" w:color="auto"/>
              <w:right w:val="single" w:sz="4" w:space="0" w:color="auto"/>
            </w:tcBorders>
            <w:hideMark/>
          </w:tcPr>
          <w:p w14:paraId="038C9152" w14:textId="3097BBF7" w:rsidR="00D40ECE" w:rsidRPr="007222F4" w:rsidRDefault="005B6663" w:rsidP="00401045">
            <w:pPr>
              <w:spacing w:before="60" w:after="120" w:line="276" w:lineRule="auto"/>
              <w:jc w:val="center"/>
              <w:rPr>
                <w:rFonts w:ascii="Arial" w:hAnsi="Arial" w:cs="Arial"/>
              </w:rPr>
            </w:pPr>
            <w:r>
              <w:rPr>
                <w:rFonts w:ascii="Arial" w:hAnsi="Arial" w:cs="Arial"/>
              </w:rPr>
              <w:t>5</w:t>
            </w:r>
          </w:p>
        </w:tc>
        <w:tc>
          <w:tcPr>
            <w:tcW w:w="7826" w:type="dxa"/>
            <w:tcBorders>
              <w:top w:val="single" w:sz="4" w:space="0" w:color="auto"/>
              <w:left w:val="single" w:sz="4" w:space="0" w:color="auto"/>
              <w:bottom w:val="single" w:sz="4" w:space="0" w:color="auto"/>
              <w:right w:val="single" w:sz="4" w:space="0" w:color="auto"/>
            </w:tcBorders>
            <w:hideMark/>
          </w:tcPr>
          <w:p w14:paraId="42AF9895" w14:textId="77777777" w:rsidR="00D40ECE" w:rsidRPr="007222F4" w:rsidRDefault="00D40ECE" w:rsidP="00401045">
            <w:pPr>
              <w:spacing w:before="60" w:after="60" w:line="276" w:lineRule="auto"/>
              <w:jc w:val="both"/>
              <w:rPr>
                <w:rFonts w:ascii="Arial" w:hAnsi="Arial" w:cs="Arial"/>
              </w:rPr>
            </w:pPr>
            <w:r w:rsidRPr="00D40ECE">
              <w:rPr>
                <w:rFonts w:ascii="Arial" w:hAnsi="Arial" w:cs="Arial"/>
                <w:b/>
              </w:rPr>
              <w:t>Zobowiązanie podmiotu udostępniającego zasoby</w:t>
            </w:r>
          </w:p>
          <w:p w14:paraId="657D62E5" w14:textId="77777777" w:rsidR="00D40ECE" w:rsidRPr="007222F4" w:rsidRDefault="00D40ECE" w:rsidP="00401045">
            <w:pPr>
              <w:spacing w:after="40" w:line="276" w:lineRule="auto"/>
              <w:jc w:val="both"/>
              <w:rPr>
                <w:rFonts w:ascii="Arial" w:hAnsi="Arial" w:cs="Arial"/>
              </w:rPr>
            </w:pPr>
            <w:r w:rsidRPr="00D40ECE">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D40ECE" w:rsidRPr="007222F4" w14:paraId="1784C496" w14:textId="77777777" w:rsidTr="00D40ECE">
        <w:tc>
          <w:tcPr>
            <w:tcW w:w="709" w:type="dxa"/>
            <w:tcBorders>
              <w:top w:val="single" w:sz="4" w:space="0" w:color="auto"/>
              <w:left w:val="single" w:sz="4" w:space="0" w:color="auto"/>
              <w:bottom w:val="single" w:sz="4" w:space="0" w:color="auto"/>
              <w:right w:val="single" w:sz="4" w:space="0" w:color="auto"/>
            </w:tcBorders>
            <w:hideMark/>
          </w:tcPr>
          <w:p w14:paraId="5C52BF13" w14:textId="100BBF15" w:rsidR="00D40ECE" w:rsidRPr="007222F4" w:rsidRDefault="005B6663" w:rsidP="00401045">
            <w:pPr>
              <w:spacing w:before="60" w:after="120" w:line="276" w:lineRule="auto"/>
              <w:jc w:val="center"/>
              <w:rPr>
                <w:rFonts w:ascii="Arial" w:hAnsi="Arial" w:cs="Arial"/>
              </w:rPr>
            </w:pPr>
            <w:r>
              <w:rPr>
                <w:rFonts w:ascii="Arial" w:hAnsi="Arial" w:cs="Arial"/>
              </w:rPr>
              <w:t>6</w:t>
            </w:r>
          </w:p>
        </w:tc>
        <w:tc>
          <w:tcPr>
            <w:tcW w:w="7826" w:type="dxa"/>
            <w:tcBorders>
              <w:top w:val="single" w:sz="4" w:space="0" w:color="auto"/>
              <w:left w:val="single" w:sz="4" w:space="0" w:color="auto"/>
              <w:bottom w:val="single" w:sz="4" w:space="0" w:color="auto"/>
              <w:right w:val="single" w:sz="4" w:space="0" w:color="auto"/>
            </w:tcBorders>
            <w:hideMark/>
          </w:tcPr>
          <w:p w14:paraId="6D792121" w14:textId="77777777" w:rsidR="00D40ECE" w:rsidRPr="007222F4" w:rsidRDefault="00D40ECE" w:rsidP="00401045">
            <w:pPr>
              <w:spacing w:before="60" w:after="60" w:line="276" w:lineRule="auto"/>
              <w:jc w:val="both"/>
              <w:rPr>
                <w:rFonts w:ascii="Arial" w:hAnsi="Arial" w:cs="Arial"/>
              </w:rPr>
            </w:pPr>
            <w:r w:rsidRPr="00D40ECE">
              <w:rPr>
                <w:rFonts w:ascii="Arial" w:hAnsi="Arial" w:cs="Arial"/>
                <w:b/>
              </w:rPr>
              <w:t>Oświadczenie wykonawców wspólnie ubiegających się o udzielenie zamówienia</w:t>
            </w:r>
          </w:p>
          <w:p w14:paraId="5AF8D809" w14:textId="77777777" w:rsidR="00D40ECE" w:rsidRPr="007222F4" w:rsidRDefault="00D40ECE" w:rsidP="00401045">
            <w:pPr>
              <w:spacing w:after="40" w:line="276" w:lineRule="auto"/>
              <w:jc w:val="both"/>
              <w:rPr>
                <w:rFonts w:ascii="Arial" w:hAnsi="Arial" w:cs="Arial"/>
              </w:rPr>
            </w:pPr>
            <w:r w:rsidRPr="00D40ECE">
              <w:rPr>
                <w:rFonts w:ascii="Arial" w:hAnsi="Arial" w:cs="Arial"/>
              </w:rPr>
              <w:t>Oświadczenie wykonawców wspólnie ubiegających się o udzielenie zamówienia, składane na podstawie art. 117 ust. 4 ustawy Pzp w zakresie wykazu dostaw, usług lub robót budowlanych, które wykonają wykonawcy wspólnie ubiegający się o udzielenie zamówienia.</w:t>
            </w:r>
          </w:p>
        </w:tc>
      </w:tr>
      <w:tr w:rsidR="00D40ECE" w:rsidRPr="007222F4" w14:paraId="139A4E05" w14:textId="77777777" w:rsidTr="00D40ECE">
        <w:tc>
          <w:tcPr>
            <w:tcW w:w="709" w:type="dxa"/>
            <w:tcBorders>
              <w:top w:val="single" w:sz="4" w:space="0" w:color="auto"/>
              <w:left w:val="single" w:sz="4" w:space="0" w:color="auto"/>
              <w:bottom w:val="single" w:sz="4" w:space="0" w:color="auto"/>
              <w:right w:val="single" w:sz="4" w:space="0" w:color="auto"/>
            </w:tcBorders>
            <w:hideMark/>
          </w:tcPr>
          <w:p w14:paraId="5B7676DF" w14:textId="11361E9F" w:rsidR="00D40ECE" w:rsidRPr="007222F4" w:rsidRDefault="005B6663" w:rsidP="00401045">
            <w:pPr>
              <w:spacing w:before="60" w:after="120" w:line="276" w:lineRule="auto"/>
              <w:jc w:val="center"/>
              <w:rPr>
                <w:rFonts w:ascii="Arial" w:hAnsi="Arial" w:cs="Arial"/>
              </w:rPr>
            </w:pPr>
            <w:r>
              <w:rPr>
                <w:rFonts w:ascii="Arial" w:hAnsi="Arial" w:cs="Arial"/>
              </w:rPr>
              <w:t>7</w:t>
            </w:r>
          </w:p>
        </w:tc>
        <w:tc>
          <w:tcPr>
            <w:tcW w:w="7826" w:type="dxa"/>
            <w:tcBorders>
              <w:top w:val="single" w:sz="4" w:space="0" w:color="auto"/>
              <w:left w:val="single" w:sz="4" w:space="0" w:color="auto"/>
              <w:bottom w:val="single" w:sz="4" w:space="0" w:color="auto"/>
              <w:right w:val="single" w:sz="4" w:space="0" w:color="auto"/>
            </w:tcBorders>
            <w:hideMark/>
          </w:tcPr>
          <w:p w14:paraId="6ABB34AE" w14:textId="77777777" w:rsidR="00D40ECE" w:rsidRPr="007222F4" w:rsidRDefault="00D40ECE" w:rsidP="00401045">
            <w:pPr>
              <w:spacing w:before="60" w:after="60" w:line="276" w:lineRule="auto"/>
              <w:jc w:val="both"/>
              <w:rPr>
                <w:rFonts w:ascii="Arial" w:hAnsi="Arial" w:cs="Arial"/>
              </w:rPr>
            </w:pPr>
            <w:r w:rsidRPr="00D40ECE">
              <w:rPr>
                <w:rFonts w:ascii="Arial" w:hAnsi="Arial" w:cs="Arial"/>
                <w:b/>
              </w:rPr>
              <w:t>Oświadczenie podmiotu udostępniającego zasoby</w:t>
            </w:r>
          </w:p>
          <w:p w14:paraId="2AE0F817" w14:textId="77777777" w:rsidR="00D40ECE" w:rsidRPr="007222F4" w:rsidRDefault="00D40ECE" w:rsidP="00401045">
            <w:pPr>
              <w:spacing w:after="40" w:line="276" w:lineRule="auto"/>
              <w:jc w:val="both"/>
              <w:rPr>
                <w:rFonts w:ascii="Arial" w:hAnsi="Arial" w:cs="Arial"/>
              </w:rPr>
            </w:pPr>
            <w:r w:rsidRPr="00D40ECE">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r w:rsidR="0057734F" w:rsidRPr="007222F4" w14:paraId="47465178" w14:textId="77777777" w:rsidTr="00D40ECE">
        <w:tc>
          <w:tcPr>
            <w:tcW w:w="709" w:type="dxa"/>
            <w:tcBorders>
              <w:top w:val="single" w:sz="4" w:space="0" w:color="auto"/>
              <w:left w:val="single" w:sz="4" w:space="0" w:color="auto"/>
              <w:bottom w:val="single" w:sz="4" w:space="0" w:color="auto"/>
              <w:right w:val="single" w:sz="4" w:space="0" w:color="auto"/>
            </w:tcBorders>
          </w:tcPr>
          <w:p w14:paraId="1C62AFBD" w14:textId="6FB05384" w:rsidR="0057734F" w:rsidRDefault="0057734F" w:rsidP="00401045">
            <w:pPr>
              <w:spacing w:before="60" w:after="120" w:line="276" w:lineRule="auto"/>
              <w:jc w:val="center"/>
              <w:rPr>
                <w:rFonts w:ascii="Arial" w:hAnsi="Arial" w:cs="Arial"/>
              </w:rPr>
            </w:pPr>
            <w:r>
              <w:rPr>
                <w:rFonts w:ascii="Arial" w:hAnsi="Arial" w:cs="Arial"/>
              </w:rPr>
              <w:t>8</w:t>
            </w:r>
          </w:p>
        </w:tc>
        <w:tc>
          <w:tcPr>
            <w:tcW w:w="7826" w:type="dxa"/>
            <w:tcBorders>
              <w:top w:val="single" w:sz="4" w:space="0" w:color="auto"/>
              <w:left w:val="single" w:sz="4" w:space="0" w:color="auto"/>
              <w:bottom w:val="single" w:sz="4" w:space="0" w:color="auto"/>
              <w:right w:val="single" w:sz="4" w:space="0" w:color="auto"/>
            </w:tcBorders>
          </w:tcPr>
          <w:p w14:paraId="0C7130D8" w14:textId="35883DAC" w:rsidR="0057734F" w:rsidRDefault="0057734F" w:rsidP="0057734F">
            <w:pPr>
              <w:spacing w:before="60" w:after="60" w:line="276" w:lineRule="auto"/>
              <w:jc w:val="both"/>
              <w:rPr>
                <w:rFonts w:ascii="Arial" w:hAnsi="Arial" w:cs="Arial"/>
                <w:b/>
              </w:rPr>
            </w:pPr>
            <w:r>
              <w:rPr>
                <w:rFonts w:ascii="Arial" w:hAnsi="Arial" w:cs="Arial"/>
                <w:b/>
              </w:rPr>
              <w:t>Kosztorys</w:t>
            </w:r>
            <w:r w:rsidR="007C58C0">
              <w:rPr>
                <w:rFonts w:ascii="Arial" w:hAnsi="Arial" w:cs="Arial"/>
                <w:b/>
              </w:rPr>
              <w:t xml:space="preserve"> ofertowy</w:t>
            </w:r>
            <w:r>
              <w:rPr>
                <w:rFonts w:ascii="Arial" w:hAnsi="Arial" w:cs="Arial"/>
                <w:b/>
              </w:rPr>
              <w:t xml:space="preserve"> </w:t>
            </w:r>
          </w:p>
          <w:p w14:paraId="10FCA4AE" w14:textId="288EE30C" w:rsidR="0057734F" w:rsidRPr="00D40ECE" w:rsidRDefault="0057734F" w:rsidP="0057734F">
            <w:pPr>
              <w:spacing w:before="60" w:after="60" w:line="276" w:lineRule="auto"/>
              <w:jc w:val="both"/>
              <w:rPr>
                <w:rFonts w:ascii="Arial" w:hAnsi="Arial" w:cs="Arial"/>
                <w:b/>
              </w:rPr>
            </w:pPr>
            <w:r w:rsidRPr="00CE21F8">
              <w:rPr>
                <w:rFonts w:ascii="Arial" w:hAnsi="Arial" w:cs="Arial"/>
                <w:bCs/>
              </w:rPr>
              <w:t>Kosztorys opracowany na podstawie przedmiaru</w:t>
            </w:r>
            <w:r>
              <w:rPr>
                <w:rFonts w:ascii="Arial" w:hAnsi="Arial" w:cs="Arial"/>
                <w:bCs/>
              </w:rPr>
              <w:t xml:space="preserve"> robót.</w:t>
            </w:r>
          </w:p>
        </w:tc>
      </w:tr>
    </w:tbl>
    <w:p w14:paraId="21AFCA1E" w14:textId="77777777" w:rsidR="00D40ECE" w:rsidRPr="007222F4" w:rsidRDefault="001B365B" w:rsidP="00D40ECE">
      <w:pPr>
        <w:numPr>
          <w:ilvl w:val="1"/>
          <w:numId w:val="1"/>
        </w:numPr>
        <w:spacing w:before="120" w:line="276" w:lineRule="auto"/>
        <w:jc w:val="both"/>
        <w:outlineLvl w:val="1"/>
        <w:rPr>
          <w:rFonts w:ascii="Arial" w:hAnsi="Arial" w:cs="Arial"/>
          <w:bCs/>
          <w:iCs/>
          <w:color w:val="000000"/>
          <w:sz w:val="16"/>
          <w:szCs w:val="16"/>
          <w:lang w:eastAsia="x-none"/>
        </w:rPr>
      </w:pPr>
      <w:r w:rsidRPr="007222F4">
        <w:rPr>
          <w:rFonts w:ascii="Arial" w:hAnsi="Arial" w:cs="Arial"/>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7222F4">
        <w:rPr>
          <w:rFonts w:ascii="Arial" w:hAnsi="Arial" w:cs="Arial"/>
          <w:bCs/>
          <w:iCs/>
          <w:color w:val="000000"/>
          <w:lang w:eastAsia="x-none"/>
        </w:rPr>
        <w:t xml:space="preserve"> dowodowych: </w:t>
      </w:r>
    </w:p>
    <w:p w14:paraId="6FE9B27E" w14:textId="77777777" w:rsidR="001B365B" w:rsidRDefault="001B365B" w:rsidP="007222F4">
      <w:pPr>
        <w:tabs>
          <w:tab w:val="left" w:pos="708"/>
        </w:tabs>
        <w:spacing w:line="276" w:lineRule="auto"/>
        <w:ind w:left="680"/>
        <w:jc w:val="both"/>
        <w:outlineLvl w:val="1"/>
        <w:rPr>
          <w:rFonts w:ascii="Arial" w:hAnsi="Arial" w:cs="Arial"/>
          <w:bCs/>
          <w:iCs/>
          <w:color w:val="000000"/>
          <w:sz w:val="16"/>
          <w:szCs w:val="16"/>
          <w:lang w:eastAsia="x-none"/>
        </w:rPr>
      </w:pPr>
    </w:p>
    <w:tbl>
      <w:tblPr>
        <w:tblStyle w:val="Tabela-Siatka"/>
        <w:tblW w:w="0" w:type="auto"/>
        <w:tblInd w:w="680" w:type="dxa"/>
        <w:tblLook w:val="04A0" w:firstRow="1" w:lastRow="0" w:firstColumn="1" w:lastColumn="0" w:noHBand="0" w:noVBand="1"/>
      </w:tblPr>
      <w:tblGrid>
        <w:gridCol w:w="971"/>
        <w:gridCol w:w="7637"/>
      </w:tblGrid>
      <w:tr w:rsidR="005B6663" w14:paraId="3ECE3AA3" w14:textId="77777777" w:rsidTr="00D30B81">
        <w:tc>
          <w:tcPr>
            <w:tcW w:w="988" w:type="dxa"/>
            <w:vAlign w:val="center"/>
          </w:tcPr>
          <w:p w14:paraId="42644992" w14:textId="52C5F83B" w:rsidR="005B6663" w:rsidRDefault="00D30B81" w:rsidP="00D30B81">
            <w:pPr>
              <w:tabs>
                <w:tab w:val="left" w:pos="708"/>
              </w:tabs>
              <w:spacing w:line="276" w:lineRule="auto"/>
              <w:jc w:val="center"/>
              <w:outlineLvl w:val="1"/>
              <w:rPr>
                <w:rFonts w:ascii="Arial" w:hAnsi="Arial" w:cs="Arial"/>
                <w:bCs/>
                <w:iCs/>
                <w:color w:val="000000"/>
                <w:sz w:val="16"/>
                <w:szCs w:val="16"/>
                <w:lang w:eastAsia="x-none"/>
              </w:rPr>
            </w:pPr>
            <w:r w:rsidRPr="00D30B81">
              <w:rPr>
                <w:rFonts w:ascii="Arial" w:hAnsi="Arial" w:cs="Arial"/>
                <w:b/>
                <w:sz w:val="20"/>
                <w:szCs w:val="20"/>
              </w:rPr>
              <w:t>Lp.</w:t>
            </w:r>
          </w:p>
        </w:tc>
        <w:tc>
          <w:tcPr>
            <w:tcW w:w="7846" w:type="dxa"/>
            <w:vAlign w:val="center"/>
          </w:tcPr>
          <w:p w14:paraId="1C6737A3" w14:textId="440433D3" w:rsidR="005B6663" w:rsidRDefault="00D30B81" w:rsidP="00D30B81">
            <w:pPr>
              <w:tabs>
                <w:tab w:val="left" w:pos="708"/>
              </w:tabs>
              <w:spacing w:line="276" w:lineRule="auto"/>
              <w:jc w:val="center"/>
              <w:outlineLvl w:val="1"/>
              <w:rPr>
                <w:rFonts w:ascii="Arial" w:hAnsi="Arial" w:cs="Arial"/>
                <w:bCs/>
                <w:iCs/>
                <w:color w:val="000000"/>
                <w:sz w:val="16"/>
                <w:szCs w:val="16"/>
                <w:lang w:eastAsia="x-none"/>
              </w:rPr>
            </w:pPr>
            <w:r w:rsidRPr="007222F4">
              <w:rPr>
                <w:rFonts w:ascii="Arial" w:hAnsi="Arial" w:cs="Arial"/>
                <w:b/>
                <w:sz w:val="20"/>
                <w:szCs w:val="20"/>
              </w:rPr>
              <w:t>Wymagany dokument</w:t>
            </w:r>
          </w:p>
        </w:tc>
      </w:tr>
      <w:tr w:rsidR="005B6663" w14:paraId="06D671CE" w14:textId="77777777" w:rsidTr="005B6663">
        <w:tc>
          <w:tcPr>
            <w:tcW w:w="988" w:type="dxa"/>
          </w:tcPr>
          <w:p w14:paraId="6366B48B" w14:textId="77777777" w:rsidR="005B6663" w:rsidRDefault="005B6663" w:rsidP="005B6663">
            <w:pPr>
              <w:tabs>
                <w:tab w:val="left" w:pos="708"/>
              </w:tabs>
              <w:spacing w:line="276" w:lineRule="auto"/>
              <w:jc w:val="center"/>
              <w:outlineLvl w:val="1"/>
              <w:rPr>
                <w:rFonts w:ascii="Arial" w:hAnsi="Arial" w:cs="Arial"/>
                <w:bCs/>
                <w:iCs/>
                <w:color w:val="000000"/>
                <w:lang w:eastAsia="x-none"/>
              </w:rPr>
            </w:pPr>
          </w:p>
          <w:p w14:paraId="08AC5191" w14:textId="5F91473C" w:rsidR="005B6663" w:rsidRPr="005B6663" w:rsidRDefault="005B6663" w:rsidP="005B6663">
            <w:pPr>
              <w:tabs>
                <w:tab w:val="left" w:pos="708"/>
              </w:tabs>
              <w:spacing w:line="276" w:lineRule="auto"/>
              <w:jc w:val="center"/>
              <w:outlineLvl w:val="1"/>
              <w:rPr>
                <w:rFonts w:ascii="Arial" w:hAnsi="Arial" w:cs="Arial"/>
                <w:bCs/>
                <w:iCs/>
                <w:color w:val="000000"/>
                <w:lang w:eastAsia="x-none"/>
              </w:rPr>
            </w:pPr>
            <w:r w:rsidRPr="005B6663">
              <w:rPr>
                <w:rFonts w:ascii="Arial" w:hAnsi="Arial" w:cs="Arial"/>
                <w:bCs/>
                <w:iCs/>
                <w:color w:val="000000"/>
                <w:lang w:eastAsia="x-none"/>
              </w:rPr>
              <w:t>1</w:t>
            </w:r>
          </w:p>
        </w:tc>
        <w:tc>
          <w:tcPr>
            <w:tcW w:w="7846" w:type="dxa"/>
          </w:tcPr>
          <w:p w14:paraId="6B588E29" w14:textId="77777777" w:rsidR="005B6663" w:rsidRPr="007222F4" w:rsidRDefault="005B6663" w:rsidP="005B6663">
            <w:pPr>
              <w:spacing w:before="60" w:after="60" w:line="276" w:lineRule="auto"/>
              <w:jc w:val="both"/>
              <w:rPr>
                <w:rFonts w:ascii="Arial" w:hAnsi="Arial" w:cs="Arial"/>
              </w:rPr>
            </w:pPr>
            <w:r w:rsidRPr="00D40ECE">
              <w:rPr>
                <w:rFonts w:ascii="Arial" w:hAnsi="Arial" w:cs="Arial"/>
                <w:b/>
              </w:rPr>
              <w:t>Oświadczenie wykonawcy o aktualności informacji zawartych w oświadczeniu wstępnym</w:t>
            </w:r>
          </w:p>
          <w:p w14:paraId="55C1CCB0" w14:textId="477E8EDE" w:rsidR="002677FD" w:rsidRPr="002677FD" w:rsidRDefault="005B6663" w:rsidP="005B6663">
            <w:pPr>
              <w:tabs>
                <w:tab w:val="left" w:pos="708"/>
              </w:tabs>
              <w:spacing w:line="276" w:lineRule="auto"/>
              <w:jc w:val="both"/>
              <w:outlineLvl w:val="1"/>
              <w:rPr>
                <w:rFonts w:ascii="Arial" w:hAnsi="Arial" w:cs="Arial"/>
              </w:rPr>
            </w:pPr>
            <w:r w:rsidRPr="00D40ECE">
              <w:rPr>
                <w:rFonts w:ascii="Arial" w:hAnsi="Arial" w:cs="Arial"/>
              </w:rPr>
              <w:t>Oświadczenie wykonawcy o aktualności informacji zawartych w oświadczeniu o którym mowa w art. 125 ust. 1 ustawy Pzp, w zakresie podstaw wykluczenia z postępowania wskazanych przez Zamawiającego.</w:t>
            </w:r>
          </w:p>
        </w:tc>
      </w:tr>
    </w:tbl>
    <w:p w14:paraId="654FA3A4" w14:textId="77777777" w:rsidR="005B6663" w:rsidRPr="007222F4" w:rsidRDefault="005B6663" w:rsidP="007222F4">
      <w:pPr>
        <w:tabs>
          <w:tab w:val="left" w:pos="708"/>
        </w:tabs>
        <w:spacing w:line="276" w:lineRule="auto"/>
        <w:ind w:left="680"/>
        <w:jc w:val="both"/>
        <w:outlineLvl w:val="1"/>
        <w:rPr>
          <w:rFonts w:ascii="Arial" w:hAnsi="Arial" w:cs="Arial"/>
          <w:bCs/>
          <w:iCs/>
          <w:color w:val="000000"/>
          <w:sz w:val="16"/>
          <w:szCs w:val="16"/>
          <w:lang w:eastAsia="x-none"/>
        </w:rPr>
      </w:pPr>
    </w:p>
    <w:p w14:paraId="7371848E"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lastRenderedPageBreak/>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4F7344B"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7A9E130F"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14:paraId="1D4E2348"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41F853A8" w14:textId="128C185B" w:rsidR="00D40ECE" w:rsidRPr="003C0DA8" w:rsidRDefault="001B365B" w:rsidP="003C0DA8">
      <w:pPr>
        <w:numPr>
          <w:ilvl w:val="1"/>
          <w:numId w:val="1"/>
        </w:numPr>
        <w:spacing w:before="120" w:line="276" w:lineRule="auto"/>
        <w:jc w:val="both"/>
        <w:outlineLvl w:val="1"/>
        <w:rPr>
          <w:rFonts w:ascii="Arial" w:hAnsi="Arial" w:cs="Arial"/>
          <w:bCs/>
          <w:iCs/>
          <w:color w:val="000000"/>
          <w:sz w:val="16"/>
          <w:szCs w:val="16"/>
          <w:lang w:val="x-none" w:eastAsia="x-none"/>
        </w:rPr>
      </w:pPr>
      <w:r w:rsidRPr="007222F4">
        <w:rPr>
          <w:rFonts w:ascii="Arial" w:hAnsi="Arial" w:cs="Arial"/>
          <w:bCs/>
          <w:iCs/>
          <w:color w:val="000000"/>
          <w:lang w:eastAsia="x-none"/>
        </w:rPr>
        <w:t xml:space="preserve">Dokumenty sporządzone w języku obcym są składane wraz z tłumaczeniem na język polski. </w:t>
      </w:r>
      <w:bookmarkStart w:id="10" w:name="_Toc258314249"/>
    </w:p>
    <w:p w14:paraId="6EAE2F84" w14:textId="77777777" w:rsidR="00D40ECE" w:rsidRPr="007222F4" w:rsidRDefault="00D40ECE" w:rsidP="00D40ECE">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INFORMACJA DLA WYKONAWCÓW POLEGAJĄCYCH NA ZASOBACH</w:t>
      </w:r>
      <w:r w:rsidRPr="007222F4">
        <w:rPr>
          <w:rFonts w:ascii="Arial" w:hAnsi="Arial" w:cs="Arial"/>
          <w:b/>
          <w:bCs/>
          <w:caps/>
          <w:kern w:val="32"/>
          <w:lang w:eastAsia="x-none"/>
        </w:rPr>
        <w:t xml:space="preserve"> podmiotów trzecich</w:t>
      </w:r>
    </w:p>
    <w:p w14:paraId="2B61D2D7" w14:textId="77777777" w:rsidR="00D40ECE" w:rsidRPr="007222F4" w:rsidRDefault="00D40ECE" w:rsidP="00D40ECE">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Wykonawca</w:t>
      </w:r>
      <w:r w:rsidRPr="007222F4">
        <w:rPr>
          <w:rFonts w:ascii="Arial" w:hAnsi="Arial" w:cs="Arial"/>
          <w:bCs/>
          <w:iCs/>
          <w:color w:val="000000"/>
          <w:lang w:eastAsia="x-none"/>
        </w:rPr>
        <w:t>,</w:t>
      </w:r>
      <w:r w:rsidRPr="007222F4">
        <w:rPr>
          <w:rFonts w:ascii="Arial" w:hAnsi="Arial" w:cs="Arial"/>
          <w:bCs/>
          <w:iCs/>
          <w:color w:val="000000"/>
          <w:lang w:val="x-none" w:eastAsia="x-none"/>
        </w:rPr>
        <w:t xml:space="preserve"> </w:t>
      </w:r>
      <w:r w:rsidRPr="007222F4">
        <w:rPr>
          <w:rFonts w:ascii="Arial" w:hAnsi="Arial" w:cs="Arial"/>
          <w:bCs/>
          <w:iCs/>
          <w:color w:val="000000"/>
          <w:lang w:eastAsia="x-none"/>
        </w:rPr>
        <w:t>w celu potwierdzenia spełnienia warunków udziału w postępowaniu, może polegać na zdolnościach technicznych lub zawodowych lub sytuacji finansowej lub ekonomicznej podmiotów trzecich, na zasadach określonych w art. 118–123 ustawy Pzp</w:t>
      </w:r>
      <w:r w:rsidRPr="007222F4">
        <w:rPr>
          <w:rFonts w:ascii="Arial" w:hAnsi="Arial" w:cs="Arial"/>
          <w:bCs/>
          <w:iCs/>
          <w:color w:val="000000"/>
          <w:lang w:val="x-none" w:eastAsia="x-none"/>
        </w:rPr>
        <w:t>.</w:t>
      </w:r>
    </w:p>
    <w:p w14:paraId="62E24D8E" w14:textId="77777777" w:rsidR="00D40ECE" w:rsidRPr="007222F4" w:rsidRDefault="00D40ECE" w:rsidP="00D40ECE">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Wykonawca, który polega na zdolnościach lub sytuacji podmiotów udostępniających zasoby, zobowiązany jest</w:t>
      </w:r>
      <w:r w:rsidRPr="007222F4">
        <w:rPr>
          <w:rFonts w:ascii="Arial" w:hAnsi="Arial" w:cs="Arial"/>
          <w:bCs/>
          <w:iCs/>
          <w:color w:val="000000"/>
          <w:lang w:eastAsia="x-none"/>
        </w:rPr>
        <w:t>:</w:t>
      </w:r>
    </w:p>
    <w:p w14:paraId="1EC63D6B" w14:textId="77777777" w:rsidR="00D40ECE" w:rsidRPr="007222F4" w:rsidRDefault="00D40ECE" w:rsidP="00D40ECE">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362EFCE0" w14:textId="77777777" w:rsidR="00D40ECE" w:rsidRPr="007222F4" w:rsidRDefault="00D40ECE" w:rsidP="00D40ECE">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zakres dostępnych Wykonawcy zasobów podmiotu udostępniającego zasoby;</w:t>
      </w:r>
    </w:p>
    <w:p w14:paraId="43A7F065" w14:textId="77777777" w:rsidR="00D40ECE" w:rsidRPr="007222F4" w:rsidRDefault="00D40ECE" w:rsidP="00D40ECE">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sposób i okres udostępnienia Wykonawcy i wykorzystania przez niego zasobów podmiotu udostępniającego te zasoby przy wykonywaniu zamówienia;</w:t>
      </w:r>
    </w:p>
    <w:p w14:paraId="1CBE366C" w14:textId="77777777" w:rsidR="00D40ECE" w:rsidRPr="007222F4" w:rsidRDefault="00D40ECE" w:rsidP="00D40ECE">
      <w:pPr>
        <w:numPr>
          <w:ilvl w:val="0"/>
          <w:numId w:val="9"/>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czy i w jakim zakresie podmiot udostępniający zasoby, na zdolnościach którego Wykonawca polega w odniesieniu do warunków udziału w </w:t>
      </w:r>
      <w:r w:rsidRPr="007222F4">
        <w:rPr>
          <w:rFonts w:ascii="Arial" w:hAnsi="Arial" w:cs="Arial"/>
          <w:bCs/>
          <w:iCs/>
          <w:color w:val="000000"/>
          <w:lang w:eastAsia="x-none"/>
        </w:rPr>
        <w:lastRenderedPageBreak/>
        <w:t>postępowaniu dotyczących wykształcenia, kwalifikacji zawodowych lub doświadczenia, zrealizuje roboty budowlane lub usługi, których wskazane zdolności dotyczą.</w:t>
      </w:r>
    </w:p>
    <w:p w14:paraId="483A9E02" w14:textId="77777777" w:rsidR="00D40ECE" w:rsidRPr="007222F4" w:rsidRDefault="00D40ECE" w:rsidP="00D40ECE">
      <w:pPr>
        <w:numPr>
          <w:ilvl w:val="0"/>
          <w:numId w:val="8"/>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401FB506" w14:textId="77777777" w:rsidR="00D40ECE" w:rsidRPr="007222F4" w:rsidRDefault="00D40ECE" w:rsidP="00D40ECE">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3C0DA8">
        <w:rPr>
          <w:rFonts w:ascii="Arial" w:hAnsi="Arial" w:cs="Arial"/>
          <w:bCs/>
          <w:iCs/>
          <w:color w:val="000000"/>
          <w:lang w:val="x-none" w:eastAsia="x-none"/>
        </w:rPr>
        <w:t>pkt. 8</w:t>
      </w:r>
      <w:r w:rsidRPr="007222F4">
        <w:rPr>
          <w:rFonts w:ascii="Arial" w:hAnsi="Arial" w:cs="Arial"/>
          <w:bCs/>
          <w:iCs/>
          <w:color w:val="000000"/>
          <w:lang w:val="x-none" w:eastAsia="x-none"/>
        </w:rPr>
        <w:t xml:space="preserve"> niniejszej SWZ.</w:t>
      </w:r>
    </w:p>
    <w:p w14:paraId="1B706E70" w14:textId="77777777" w:rsidR="001B365B" w:rsidRPr="007222F4" w:rsidRDefault="00D40ECE" w:rsidP="00D40ECE">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Pr>
          <w:rFonts w:ascii="Arial" w:hAnsi="Arial" w:cs="Arial"/>
          <w:bCs/>
          <w:iCs/>
          <w:color w:val="000000"/>
          <w:lang w:eastAsia="x-none"/>
        </w:rPr>
        <w:t>ż</w:t>
      </w:r>
      <w:r w:rsidRPr="007222F4">
        <w:rPr>
          <w:rFonts w:ascii="Arial" w:hAnsi="Arial" w:cs="Arial"/>
          <w:bCs/>
          <w:iCs/>
          <w:color w:val="000000"/>
          <w:lang w:eastAsia="x-none"/>
        </w:rPr>
        <w:t>ąda, aby Wykonawca w terminie określonym przez Zamawiającego zastąpił ten podmiot innym podmiotem lub podmiotami albo wykazał, że samodzielnie spełnia warunki udziału w postępowaniu.</w:t>
      </w:r>
    </w:p>
    <w:p w14:paraId="43498E90"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eastAsia="x-none"/>
        </w:rPr>
      </w:pPr>
      <w:r w:rsidRPr="007222F4">
        <w:rPr>
          <w:rFonts w:ascii="Arial" w:hAnsi="Arial" w:cs="Arial"/>
          <w:b/>
          <w:bCs/>
          <w:caps/>
          <w:kern w:val="32"/>
          <w:lang w:val="x-none" w:eastAsia="x-none"/>
        </w:rPr>
        <w:t>INFORMACJA DLA WYKONAWCÓW zamierzających powierzyć wykonanie części zamówienia podwykonawcom</w:t>
      </w:r>
    </w:p>
    <w:p w14:paraId="255CF66A" w14:textId="6E968603" w:rsidR="001B365B" w:rsidRPr="003C0DA8" w:rsidRDefault="001B365B" w:rsidP="003C0DA8">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Wykonawca może powierzyć wykonanie części zamówienia Podwykonawcom</w:t>
      </w:r>
      <w:r w:rsidRPr="007222F4">
        <w:rPr>
          <w:rFonts w:ascii="Arial" w:hAnsi="Arial" w:cs="Arial"/>
          <w:bCs/>
          <w:iCs/>
          <w:color w:val="000000"/>
          <w:lang w:eastAsia="x-none"/>
        </w:rPr>
        <w:t xml:space="preserve">. </w:t>
      </w:r>
    </w:p>
    <w:p w14:paraId="716A1A5D" w14:textId="77777777" w:rsidR="003C0DA8" w:rsidRPr="003C0DA8" w:rsidRDefault="001B365B" w:rsidP="00977174">
      <w:pPr>
        <w:numPr>
          <w:ilvl w:val="1"/>
          <w:numId w:val="1"/>
        </w:numPr>
        <w:spacing w:before="120" w:line="276" w:lineRule="auto"/>
        <w:jc w:val="both"/>
        <w:outlineLvl w:val="1"/>
        <w:rPr>
          <w:rFonts w:ascii="Arial" w:hAnsi="Arial" w:cs="Arial"/>
          <w:bCs/>
          <w:iCs/>
          <w:color w:val="000000"/>
          <w:sz w:val="16"/>
          <w:szCs w:val="16"/>
          <w:lang w:val="x-none" w:eastAsia="x-none"/>
        </w:rPr>
      </w:pPr>
      <w:r w:rsidRPr="003C0DA8">
        <w:rPr>
          <w:rFonts w:ascii="Arial" w:hAnsi="Arial" w:cs="Arial"/>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369841D6" w14:textId="71129850" w:rsidR="00D40ECE" w:rsidRPr="003C0DA8" w:rsidRDefault="001B365B" w:rsidP="00977174">
      <w:pPr>
        <w:numPr>
          <w:ilvl w:val="1"/>
          <w:numId w:val="1"/>
        </w:numPr>
        <w:spacing w:before="120" w:line="276" w:lineRule="auto"/>
        <w:jc w:val="both"/>
        <w:outlineLvl w:val="1"/>
        <w:rPr>
          <w:rFonts w:ascii="Arial" w:hAnsi="Arial" w:cs="Arial"/>
          <w:bCs/>
          <w:iCs/>
          <w:color w:val="000000"/>
          <w:sz w:val="16"/>
          <w:szCs w:val="16"/>
          <w:lang w:val="x-none" w:eastAsia="x-none"/>
        </w:rPr>
      </w:pPr>
      <w:r w:rsidRPr="003C0DA8">
        <w:rPr>
          <w:rFonts w:ascii="Arial" w:hAnsi="Arial" w:cs="Arial"/>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3C0DA8">
        <w:rPr>
          <w:rFonts w:ascii="Arial" w:hAnsi="Arial" w:cs="Arial"/>
          <w:bCs/>
          <w:iCs/>
          <w:color w:val="000000"/>
          <w:sz w:val="22"/>
          <w:szCs w:val="22"/>
          <w:lang w:eastAsia="x-none"/>
        </w:rPr>
        <w:t xml:space="preserve"> </w:t>
      </w:r>
    </w:p>
    <w:p w14:paraId="6A5188A0"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Informacja dla wykonawców wspólnie ubiegających się o udzielenie zamówienia</w:t>
      </w:r>
    </w:p>
    <w:p w14:paraId="54F3567D"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1649D6A0"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lastRenderedPageBreak/>
        <w:t>Pełnomocnictwo należy dołączyć do oferty i powinno ono zawierać w szczególności wskazanie:</w:t>
      </w:r>
    </w:p>
    <w:p w14:paraId="29BB6A1B" w14:textId="77777777" w:rsidR="001B365B" w:rsidRPr="007222F4" w:rsidRDefault="001B365B" w:rsidP="007222F4">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postępowania o udzielenie zamówienie publicznego, którego dotyczy;</w:t>
      </w:r>
    </w:p>
    <w:p w14:paraId="15E24735" w14:textId="77777777" w:rsidR="001B365B" w:rsidRPr="007222F4" w:rsidRDefault="001B365B" w:rsidP="007222F4">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wszystkich Wykonawców ubiegających się wspólnie o udzielenie zamówienia;</w:t>
      </w:r>
    </w:p>
    <w:p w14:paraId="24D274FA" w14:textId="77777777" w:rsidR="001B365B" w:rsidRPr="007222F4" w:rsidRDefault="001B365B" w:rsidP="007222F4">
      <w:pPr>
        <w:numPr>
          <w:ilvl w:val="0"/>
          <w:numId w:val="1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ustanowionego pełnomocnika oraz zakresu jego  umocowania.</w:t>
      </w:r>
    </w:p>
    <w:p w14:paraId="38DE618E"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 przypadku wspólnego ubiegania się o zamówienie przez Wykonawców, dokument ”Oświadczenia o niepodleganiu wykluczeniu oraz spełnianiu warunków udziału”, o którym mowa w pkt. </w:t>
      </w:r>
      <w:r w:rsidRPr="003C0DA8">
        <w:rPr>
          <w:rFonts w:ascii="Arial" w:hAnsi="Arial" w:cs="Arial"/>
          <w:bCs/>
          <w:iCs/>
          <w:color w:val="000000"/>
          <w:lang w:eastAsia="x-none"/>
        </w:rPr>
        <w:t>9</w:t>
      </w:r>
      <w:r w:rsidRPr="003C0DA8">
        <w:rPr>
          <w:rFonts w:ascii="Arial" w:hAnsi="Arial" w:cs="Arial"/>
          <w:bCs/>
          <w:iCs/>
          <w:color w:val="000000"/>
          <w:lang w:val="x-none" w:eastAsia="x-none"/>
        </w:rPr>
        <w:t>.1 SWZ</w:t>
      </w:r>
      <w:r w:rsidRPr="007222F4">
        <w:rPr>
          <w:rFonts w:ascii="Arial" w:hAnsi="Arial" w:cs="Arial"/>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7222F4">
        <w:rPr>
          <w:rFonts w:ascii="Arial" w:hAnsi="Arial" w:cs="Arial"/>
          <w:bCs/>
          <w:iCs/>
          <w:color w:val="000000"/>
          <w:lang w:eastAsia="x-none"/>
        </w:rPr>
        <w:t>postępowaniu</w:t>
      </w:r>
      <w:r w:rsidRPr="007222F4">
        <w:rPr>
          <w:rFonts w:ascii="Arial" w:hAnsi="Arial" w:cs="Arial"/>
          <w:bCs/>
          <w:iCs/>
          <w:color w:val="000000"/>
          <w:lang w:val="x-none" w:eastAsia="x-none"/>
        </w:rPr>
        <w:t>.</w:t>
      </w:r>
    </w:p>
    <w:p w14:paraId="46514A0B"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Informacje o sposobie porozumiewania się zamawiającego z Wykonawcami</w:t>
      </w:r>
      <w:bookmarkEnd w:id="10"/>
    </w:p>
    <w:p w14:paraId="37927072"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 niniejszym postępowaniu komunikacja Zamawiającego z Wykonawcami odbywa się przy użyciu środków komunikacji elektronicznej, za pośrednictwem Platformy on-line działającej pod adresem</w:t>
      </w:r>
      <w:r w:rsidRPr="007222F4">
        <w:rPr>
          <w:rFonts w:ascii="Arial" w:hAnsi="Arial" w:cs="Arial"/>
          <w:bCs/>
          <w:iCs/>
          <w:color w:val="000000"/>
          <w:lang w:eastAsia="x-none"/>
        </w:rPr>
        <w:t xml:space="preserve"> </w:t>
      </w:r>
      <w:r w:rsidR="00D40ECE" w:rsidRPr="00D40ECE">
        <w:rPr>
          <w:rFonts w:ascii="Arial" w:hAnsi="Arial" w:cs="Arial"/>
          <w:bCs/>
          <w:iCs/>
          <w:color w:val="0000FF"/>
          <w:u w:val="single"/>
          <w:lang w:eastAsia="x-none"/>
        </w:rPr>
        <w:t>https://e-propublico.pl</w:t>
      </w:r>
      <w:r w:rsidRPr="007222F4">
        <w:rPr>
          <w:rFonts w:ascii="Arial" w:hAnsi="Arial" w:cs="Arial"/>
          <w:bCs/>
          <w:iCs/>
          <w:lang w:eastAsia="x-none"/>
        </w:rPr>
        <w:t>.</w:t>
      </w:r>
    </w:p>
    <w:p w14:paraId="07F0A733"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11" w:name="_Hlk37863747"/>
      <w:r w:rsidRPr="007222F4">
        <w:rPr>
          <w:rFonts w:ascii="Arial" w:hAnsi="Arial" w:cs="Arial"/>
          <w:bCs/>
          <w:iCs/>
          <w:color w:val="000000"/>
          <w:lang w:val="x-none" w:eastAsia="x-none"/>
        </w:rPr>
        <w:t>Korzystanie z Platformy przez Wykonawcę jest bezpłatne</w:t>
      </w:r>
      <w:bookmarkEnd w:id="11"/>
      <w:r w:rsidRPr="007222F4">
        <w:rPr>
          <w:rFonts w:ascii="Arial" w:hAnsi="Arial" w:cs="Arial"/>
          <w:bCs/>
          <w:iCs/>
          <w:color w:val="000000"/>
          <w:lang w:val="x-none" w:eastAsia="x-none"/>
        </w:rPr>
        <w:t>.</w:t>
      </w:r>
    </w:p>
    <w:p w14:paraId="364B0494" w14:textId="7ECBCB32"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12" w:name="_Hlk37863788"/>
      <w:r w:rsidRPr="007222F4">
        <w:rPr>
          <w:rFonts w:ascii="Arial" w:hAnsi="Arial" w:cs="Arial"/>
          <w:bCs/>
          <w:iCs/>
          <w:color w:val="000000"/>
          <w:lang w:val="x-none" w:eastAsia="x-none"/>
        </w:rPr>
        <w:t>Na Platformie postępowanie prowadzone jest pod nazwą: ”</w:t>
      </w:r>
      <w:r w:rsidR="00D40ECE" w:rsidRPr="00D40ECE">
        <w:rPr>
          <w:rFonts w:ascii="Arial" w:hAnsi="Arial" w:cs="Arial"/>
          <w:b/>
          <w:bCs/>
          <w:iCs/>
          <w:color w:val="000000"/>
          <w:lang w:val="x-none" w:eastAsia="x-none"/>
        </w:rPr>
        <w:t>Modernizacja wiaty integracyjnej w Kamieniu</w:t>
      </w:r>
      <w:r w:rsidR="007C58C0">
        <w:rPr>
          <w:rFonts w:ascii="Arial" w:hAnsi="Arial" w:cs="Arial"/>
          <w:b/>
          <w:bCs/>
          <w:iCs/>
          <w:color w:val="000000"/>
          <w:lang w:val="x-none" w:eastAsia="x-none"/>
        </w:rPr>
        <w:t xml:space="preserve"> - Rolety zewnętrzne</w:t>
      </w:r>
      <w:r w:rsidRPr="007222F4">
        <w:rPr>
          <w:rFonts w:ascii="Arial" w:hAnsi="Arial" w:cs="Arial"/>
          <w:bCs/>
          <w:iCs/>
          <w:color w:val="000000"/>
          <w:lang w:val="x-none" w:eastAsia="x-none"/>
        </w:rPr>
        <w:t xml:space="preserve">” – znak sprawy: </w:t>
      </w:r>
      <w:bookmarkEnd w:id="12"/>
      <w:r w:rsidR="00D40ECE" w:rsidRPr="00D40ECE">
        <w:rPr>
          <w:rFonts w:ascii="Arial" w:hAnsi="Arial" w:cs="Arial"/>
          <w:b/>
          <w:bCs/>
          <w:iCs/>
          <w:color w:val="000000"/>
          <w:lang w:val="x-none" w:eastAsia="x-none"/>
        </w:rPr>
        <w:t>UG.271.</w:t>
      </w:r>
      <w:r w:rsidR="007C58C0">
        <w:rPr>
          <w:rFonts w:ascii="Arial" w:hAnsi="Arial" w:cs="Arial"/>
          <w:b/>
          <w:bCs/>
          <w:iCs/>
          <w:color w:val="000000"/>
          <w:lang w:val="x-none" w:eastAsia="x-none"/>
        </w:rPr>
        <w:t>3</w:t>
      </w:r>
      <w:r w:rsidR="00D40ECE" w:rsidRPr="00D40ECE">
        <w:rPr>
          <w:rFonts w:ascii="Arial" w:hAnsi="Arial" w:cs="Arial"/>
          <w:b/>
          <w:bCs/>
          <w:iCs/>
          <w:color w:val="000000"/>
          <w:lang w:val="x-none" w:eastAsia="x-none"/>
        </w:rPr>
        <w:t>.B.2024</w:t>
      </w:r>
      <w:r w:rsidRPr="007222F4">
        <w:rPr>
          <w:rFonts w:ascii="Arial" w:hAnsi="Arial" w:cs="Arial"/>
          <w:bCs/>
          <w:iCs/>
          <w:color w:val="000000"/>
          <w:lang w:eastAsia="x-none"/>
        </w:rPr>
        <w:t>.</w:t>
      </w:r>
    </w:p>
    <w:p w14:paraId="76FB6C51"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13" w:name="_Hlk37863807"/>
      <w:r w:rsidRPr="007222F4">
        <w:rPr>
          <w:rFonts w:ascii="Arial" w:hAnsi="Arial" w:cs="Arial"/>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D40ECE" w:rsidRPr="00D40ECE">
        <w:rPr>
          <w:rFonts w:ascii="Arial" w:hAnsi="Arial" w:cs="Arial"/>
          <w:bCs/>
          <w:iCs/>
          <w:color w:val="000000"/>
          <w:lang w:val="x-none" w:eastAsia="x-none"/>
        </w:rPr>
        <w:t>https://e-propublico.pl</w:t>
      </w:r>
      <w:r w:rsidRPr="007222F4">
        <w:rPr>
          <w:rFonts w:ascii="Arial" w:hAnsi="Arial" w:cs="Arial"/>
          <w:bCs/>
          <w:iCs/>
          <w:color w:val="000000"/>
          <w:lang w:eastAsia="x-none"/>
        </w:rPr>
        <w:t xml:space="preserve"> </w:t>
      </w:r>
      <w:r w:rsidRPr="007222F4">
        <w:rPr>
          <w:rFonts w:ascii="Arial" w:hAnsi="Arial" w:cs="Arial"/>
          <w:bCs/>
          <w:iCs/>
          <w:color w:val="000000"/>
          <w:lang w:val="x-none" w:eastAsia="x-none"/>
        </w:rPr>
        <w:t>oraz uznaje go za wiążący</w:t>
      </w:r>
      <w:bookmarkEnd w:id="13"/>
      <w:r w:rsidRPr="007222F4">
        <w:rPr>
          <w:rFonts w:ascii="Arial" w:hAnsi="Arial" w:cs="Arial"/>
          <w:bCs/>
          <w:iCs/>
          <w:color w:val="000000"/>
          <w:lang w:eastAsia="x-none"/>
        </w:rPr>
        <w:t>.</w:t>
      </w:r>
    </w:p>
    <w:p w14:paraId="2677555D"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14" w:name="_Hlk37863841"/>
      <w:r w:rsidRPr="007222F4">
        <w:rPr>
          <w:rFonts w:ascii="Arial" w:hAnsi="Arial" w:cs="Arial"/>
          <w:bCs/>
          <w:iCs/>
          <w:color w:val="000000"/>
          <w:lang w:val="x-none" w:eastAsia="x-none"/>
        </w:rPr>
        <w:t>Wykonawca zamierzający wziąć udział w postępowaniu musi posiadać konto na Platformie</w:t>
      </w:r>
      <w:bookmarkEnd w:id="14"/>
      <w:r w:rsidRPr="007222F4">
        <w:rPr>
          <w:rFonts w:ascii="Arial" w:hAnsi="Arial" w:cs="Arial"/>
          <w:bCs/>
          <w:iCs/>
          <w:color w:val="000000"/>
          <w:lang w:eastAsia="x-none"/>
        </w:rPr>
        <w:t>.</w:t>
      </w:r>
    </w:p>
    <w:p w14:paraId="4B12A707"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15" w:name="_Hlk37863867"/>
      <w:r w:rsidRPr="007222F4">
        <w:rPr>
          <w:rFonts w:ascii="Arial" w:hAnsi="Arial" w:cs="Arial"/>
          <w:bCs/>
          <w:iCs/>
          <w:color w:val="000000"/>
          <w:lang w:val="x-none" w:eastAsia="x-none"/>
        </w:rPr>
        <w:t>Do złożenia oferty konieczne jest posiadanie przez osobę upoważnioną do reprezentowania Wykonawcy ważnego kwalifikowanego podpisu elektronicznego</w:t>
      </w:r>
      <w:bookmarkEnd w:id="15"/>
      <w:r w:rsidRPr="007222F4">
        <w:rPr>
          <w:rFonts w:ascii="Arial" w:hAnsi="Arial" w:cs="Arial"/>
          <w:bCs/>
          <w:iCs/>
          <w:color w:val="000000"/>
          <w:lang w:eastAsia="x-none"/>
        </w:rPr>
        <w:t>, podpisu zaufanego lub podpisu osobistego.</w:t>
      </w:r>
    </w:p>
    <w:p w14:paraId="259E9402"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Ilekroć w niniejszej SWZ jest mowa o:</w:t>
      </w:r>
    </w:p>
    <w:p w14:paraId="4FA0C9BF" w14:textId="77777777" w:rsidR="001B365B" w:rsidRPr="007222F4" w:rsidRDefault="001B365B" w:rsidP="007222F4">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podpisie zaufanym – należy przez to rozumieć podpis, o którym mowa art. 3 pkt 14a ustawy z 17 lutego 2005 r. o informatyzacji działalności podmiotów realizujących zadania publiczne (t.j Dz.U.2020 poz. 346);</w:t>
      </w:r>
    </w:p>
    <w:p w14:paraId="666886FE" w14:textId="77777777" w:rsidR="001B365B" w:rsidRPr="007222F4" w:rsidRDefault="001B365B" w:rsidP="007222F4">
      <w:pPr>
        <w:numPr>
          <w:ilvl w:val="0"/>
          <w:numId w:val="11"/>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podpisie osobistym – należy przez to rozumieć podpis, o którym mowa w art. z art. 2 ust. 1 pkt 9 ustawy z 6 sierpnia 2010 r. o dowodach osobistych (t.j Dz.U.2020 poz. 332).</w:t>
      </w:r>
    </w:p>
    <w:p w14:paraId="530F999C"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16" w:name="_Hlk37936911"/>
      <w:r w:rsidRPr="007222F4">
        <w:rPr>
          <w:rFonts w:ascii="Arial" w:hAnsi="Arial" w:cs="Arial"/>
          <w:bCs/>
          <w:iCs/>
          <w:color w:val="000000"/>
          <w:lang w:val="x-none" w:eastAsia="x-none"/>
        </w:rPr>
        <w:t>Zalecenia Zamawiającego odnośnie kwalifikowanego podpisu elektronicznego</w:t>
      </w:r>
      <w:bookmarkEnd w:id="16"/>
      <w:r w:rsidRPr="007222F4">
        <w:rPr>
          <w:rFonts w:ascii="Arial" w:hAnsi="Arial" w:cs="Arial"/>
          <w:bCs/>
          <w:iCs/>
          <w:color w:val="000000"/>
          <w:lang w:eastAsia="x-none"/>
        </w:rPr>
        <w:t>:</w:t>
      </w:r>
    </w:p>
    <w:p w14:paraId="1884DFA0" w14:textId="77777777" w:rsidR="001B365B" w:rsidRPr="007222F4" w:rsidRDefault="001B365B" w:rsidP="007222F4">
      <w:pPr>
        <w:numPr>
          <w:ilvl w:val="0"/>
          <w:numId w:val="12"/>
        </w:numPr>
        <w:tabs>
          <w:tab w:val="left" w:pos="708"/>
        </w:tabs>
        <w:spacing w:before="120" w:line="276" w:lineRule="auto"/>
        <w:jc w:val="both"/>
        <w:outlineLvl w:val="1"/>
        <w:rPr>
          <w:rFonts w:ascii="Arial" w:hAnsi="Arial" w:cs="Arial"/>
          <w:bCs/>
          <w:iCs/>
          <w:color w:val="000000"/>
          <w:lang w:val="x-none" w:eastAsia="x-none"/>
        </w:rPr>
      </w:pPr>
      <w:bookmarkStart w:id="17" w:name="_Hlk37936930"/>
      <w:r w:rsidRPr="007222F4">
        <w:rPr>
          <w:rFonts w:ascii="Arial" w:hAnsi="Arial" w:cs="Arial"/>
          <w:bCs/>
          <w:iCs/>
          <w:color w:val="000000"/>
          <w:lang w:val="x-none" w:eastAsia="x-none"/>
        </w:rPr>
        <w:lastRenderedPageBreak/>
        <w:t>dokumenty sporządzone i przesyłane w formacie .pdf zaleca się podpisywać kwalifikowanym podpisem elektronicznym w formacie P</w:t>
      </w:r>
      <w:r w:rsidRPr="007222F4">
        <w:rPr>
          <w:rFonts w:ascii="Arial" w:hAnsi="Arial" w:cs="Arial"/>
          <w:bCs/>
          <w:iCs/>
          <w:color w:val="000000"/>
          <w:lang w:eastAsia="x-none"/>
        </w:rPr>
        <w:t>A</w:t>
      </w:r>
      <w:r w:rsidRPr="007222F4">
        <w:rPr>
          <w:rFonts w:ascii="Arial" w:hAnsi="Arial" w:cs="Arial"/>
          <w:bCs/>
          <w:iCs/>
          <w:color w:val="000000"/>
          <w:lang w:val="x-none" w:eastAsia="x-none"/>
        </w:rPr>
        <w:t>dES</w:t>
      </w:r>
      <w:bookmarkEnd w:id="17"/>
      <w:r w:rsidRPr="007222F4">
        <w:rPr>
          <w:rFonts w:ascii="Arial" w:hAnsi="Arial" w:cs="Arial"/>
          <w:bCs/>
          <w:iCs/>
          <w:color w:val="000000"/>
          <w:lang w:eastAsia="x-none"/>
        </w:rPr>
        <w:t>;</w:t>
      </w:r>
    </w:p>
    <w:p w14:paraId="3C83AA75" w14:textId="77777777" w:rsidR="001B365B" w:rsidRPr="007222F4" w:rsidRDefault="001B365B" w:rsidP="007222F4">
      <w:pPr>
        <w:numPr>
          <w:ilvl w:val="0"/>
          <w:numId w:val="12"/>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dokumenty sporządzone i przesyłane w formacie innym niż .pdf (np.: .doc, .docx, .xlsx, .xml) zaleca się podpisywać kwalifikowanym podpisem elektronicznym w formacie XAdES;</w:t>
      </w:r>
    </w:p>
    <w:p w14:paraId="222F2039" w14:textId="77777777" w:rsidR="001B365B" w:rsidRPr="007222F4" w:rsidRDefault="001B365B" w:rsidP="007222F4">
      <w:pPr>
        <w:numPr>
          <w:ilvl w:val="0"/>
          <w:numId w:val="12"/>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do składania kwalifikowanego podpisu elektronicznego zaleca się stosowanie algorytmu SHA-2 (lub wyższego)</w:t>
      </w:r>
      <w:r w:rsidRPr="007222F4">
        <w:rPr>
          <w:rFonts w:ascii="Arial" w:hAnsi="Arial" w:cs="Arial"/>
          <w:bCs/>
          <w:iCs/>
          <w:color w:val="000000"/>
          <w:lang w:eastAsia="x-none"/>
        </w:rPr>
        <w:t>.</w:t>
      </w:r>
    </w:p>
    <w:p w14:paraId="04F3FCC2"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18" w:name="_Hlk37937004"/>
      <w:r w:rsidRPr="007222F4">
        <w:rPr>
          <w:rFonts w:ascii="Arial" w:hAnsi="Arial" w:cs="Arial"/>
          <w:bCs/>
          <w:iCs/>
          <w:color w:val="000000"/>
          <w:lang w:val="x-none" w:eastAsia="x-none"/>
        </w:rPr>
        <w:t>Zamawiający określa następujące wymagania sprzętowo – aplikacyjne pozwalające na korzystanie z Platformy</w:t>
      </w:r>
      <w:bookmarkEnd w:id="18"/>
      <w:r w:rsidRPr="007222F4">
        <w:rPr>
          <w:rFonts w:ascii="Arial" w:hAnsi="Arial" w:cs="Arial"/>
          <w:bCs/>
          <w:iCs/>
          <w:color w:val="000000"/>
          <w:lang w:eastAsia="x-none"/>
        </w:rPr>
        <w:t>:</w:t>
      </w:r>
    </w:p>
    <w:p w14:paraId="1F344DFC" w14:textId="77777777" w:rsidR="001B365B" w:rsidRPr="007222F4" w:rsidRDefault="001B365B" w:rsidP="007222F4">
      <w:pPr>
        <w:numPr>
          <w:ilvl w:val="0"/>
          <w:numId w:val="13"/>
        </w:numPr>
        <w:tabs>
          <w:tab w:val="left" w:pos="708"/>
        </w:tabs>
        <w:spacing w:before="120" w:line="276" w:lineRule="auto"/>
        <w:jc w:val="both"/>
        <w:outlineLvl w:val="1"/>
        <w:rPr>
          <w:rFonts w:ascii="Arial" w:hAnsi="Arial" w:cs="Arial"/>
          <w:bCs/>
          <w:iCs/>
          <w:color w:val="000000"/>
          <w:lang w:val="x-none" w:eastAsia="x-none"/>
        </w:rPr>
      </w:pPr>
      <w:bookmarkStart w:id="19" w:name="_Hlk37937034"/>
      <w:r w:rsidRPr="007222F4">
        <w:rPr>
          <w:rFonts w:ascii="Arial" w:hAnsi="Arial" w:cs="Arial"/>
          <w:bCs/>
          <w:iCs/>
          <w:color w:val="000000"/>
          <w:lang w:val="x-none" w:eastAsia="x-none"/>
        </w:rPr>
        <w:t>stały dostęp do sieci Internet</w:t>
      </w:r>
      <w:bookmarkEnd w:id="19"/>
      <w:r w:rsidRPr="007222F4">
        <w:rPr>
          <w:rFonts w:ascii="Arial" w:hAnsi="Arial" w:cs="Arial"/>
          <w:bCs/>
          <w:iCs/>
          <w:color w:val="000000"/>
          <w:lang w:eastAsia="x-none"/>
        </w:rPr>
        <w:t>;</w:t>
      </w:r>
    </w:p>
    <w:p w14:paraId="34A0762B" w14:textId="77777777" w:rsidR="001B365B" w:rsidRPr="007222F4" w:rsidRDefault="001B365B" w:rsidP="007222F4">
      <w:pPr>
        <w:numPr>
          <w:ilvl w:val="0"/>
          <w:numId w:val="13"/>
        </w:numPr>
        <w:spacing w:before="60" w:after="60" w:line="276" w:lineRule="auto"/>
        <w:jc w:val="both"/>
        <w:outlineLvl w:val="1"/>
        <w:rPr>
          <w:rFonts w:ascii="Arial" w:hAnsi="Arial" w:cs="Arial"/>
          <w:bCs/>
          <w:iCs/>
          <w:lang w:eastAsia="x-none"/>
        </w:rPr>
      </w:pPr>
      <w:bookmarkStart w:id="20" w:name="_Hlk37937050"/>
      <w:r w:rsidRPr="007222F4">
        <w:rPr>
          <w:rFonts w:ascii="Arial" w:hAnsi="Arial" w:cs="Arial"/>
          <w:bCs/>
          <w:iCs/>
          <w:lang w:eastAsia="x-none"/>
        </w:rPr>
        <w:t>posiadanie dowolnej i aktywnej skrzynki poczty elektronicznej (e-mail)</w:t>
      </w:r>
      <w:bookmarkEnd w:id="20"/>
      <w:r w:rsidRPr="007222F4">
        <w:rPr>
          <w:rFonts w:ascii="Arial" w:hAnsi="Arial" w:cs="Arial"/>
          <w:bCs/>
          <w:iCs/>
          <w:lang w:eastAsia="x-none"/>
        </w:rPr>
        <w:t>,</w:t>
      </w:r>
    </w:p>
    <w:p w14:paraId="0AE21D40" w14:textId="77777777" w:rsidR="001B365B" w:rsidRPr="007222F4" w:rsidRDefault="001B365B" w:rsidP="007222F4">
      <w:pPr>
        <w:numPr>
          <w:ilvl w:val="0"/>
          <w:numId w:val="13"/>
        </w:numPr>
        <w:spacing w:before="60" w:after="60" w:line="276" w:lineRule="auto"/>
        <w:jc w:val="both"/>
        <w:outlineLvl w:val="1"/>
        <w:rPr>
          <w:rFonts w:ascii="Arial" w:hAnsi="Arial" w:cs="Arial"/>
          <w:bCs/>
          <w:iCs/>
          <w:lang w:eastAsia="x-none"/>
        </w:rPr>
      </w:pPr>
      <w:bookmarkStart w:id="21" w:name="_Hlk37937074"/>
      <w:r w:rsidRPr="007222F4">
        <w:rPr>
          <w:rFonts w:ascii="Arial" w:hAnsi="Arial" w:cs="Arial"/>
        </w:rPr>
        <w:t>komputer z zainstalowanym systemem operacyjnym Windows 7 (lub nowszym) albo Linux</w:t>
      </w:r>
      <w:bookmarkEnd w:id="21"/>
      <w:r w:rsidRPr="007222F4">
        <w:rPr>
          <w:rFonts w:ascii="Arial" w:hAnsi="Arial" w:cs="Arial"/>
          <w:bCs/>
          <w:iCs/>
          <w:lang w:eastAsia="x-none"/>
        </w:rPr>
        <w:t>,</w:t>
      </w:r>
    </w:p>
    <w:p w14:paraId="1F88DA9F" w14:textId="77777777" w:rsidR="001B365B" w:rsidRPr="007222F4" w:rsidRDefault="001B365B" w:rsidP="007222F4">
      <w:pPr>
        <w:numPr>
          <w:ilvl w:val="0"/>
          <w:numId w:val="13"/>
        </w:numPr>
        <w:spacing w:before="60" w:after="60" w:line="276" w:lineRule="auto"/>
        <w:jc w:val="both"/>
        <w:outlineLvl w:val="1"/>
        <w:rPr>
          <w:rFonts w:ascii="Arial" w:hAnsi="Arial" w:cs="Arial"/>
          <w:bCs/>
          <w:iCs/>
          <w:lang w:eastAsia="x-none"/>
        </w:rPr>
      </w:pPr>
      <w:bookmarkStart w:id="22" w:name="_Hlk37937092"/>
      <w:r w:rsidRPr="007222F4">
        <w:rPr>
          <w:rFonts w:ascii="Arial" w:hAnsi="Arial" w:cs="Arial"/>
          <w:bCs/>
          <w:iCs/>
          <w:lang w:eastAsia="x-none"/>
        </w:rPr>
        <w:t>zainstalowana dowolna przeglądarka internetowa</w:t>
      </w:r>
      <w:r w:rsidRPr="007222F4">
        <w:rPr>
          <w:rFonts w:ascii="Arial" w:hAnsi="Arial" w:cs="Arial"/>
        </w:rPr>
        <w:t xml:space="preserve"> - Platforma współpracuje                    z najnowszymi, stabilnymi wersjami wszystkich głównych przeglądarek internetowych (Internet Explorer 10+, Microsoft Edge, Mozilla Firefox, Google Chrome, Opera)</w:t>
      </w:r>
      <w:bookmarkEnd w:id="22"/>
      <w:r w:rsidRPr="007222F4">
        <w:rPr>
          <w:rFonts w:ascii="Arial" w:hAnsi="Arial" w:cs="Arial"/>
          <w:bCs/>
          <w:iCs/>
          <w:lang w:eastAsia="x-none"/>
        </w:rPr>
        <w:t>,</w:t>
      </w:r>
    </w:p>
    <w:p w14:paraId="6037CC58" w14:textId="77777777" w:rsidR="001B365B" w:rsidRPr="007222F4" w:rsidRDefault="001B365B" w:rsidP="007222F4">
      <w:pPr>
        <w:numPr>
          <w:ilvl w:val="0"/>
          <w:numId w:val="13"/>
        </w:numPr>
        <w:tabs>
          <w:tab w:val="left" w:pos="708"/>
        </w:tabs>
        <w:spacing w:before="120" w:line="276" w:lineRule="auto"/>
        <w:jc w:val="both"/>
        <w:outlineLvl w:val="1"/>
        <w:rPr>
          <w:rFonts w:ascii="Arial" w:hAnsi="Arial" w:cs="Arial"/>
          <w:bCs/>
          <w:iCs/>
          <w:color w:val="000000"/>
          <w:lang w:val="x-none" w:eastAsia="x-none"/>
        </w:rPr>
      </w:pPr>
      <w:bookmarkStart w:id="23" w:name="_Hlk37937106"/>
      <w:r w:rsidRPr="007222F4">
        <w:rPr>
          <w:rFonts w:ascii="Arial" w:hAnsi="Arial" w:cs="Arial"/>
          <w:bCs/>
          <w:iCs/>
          <w:color w:val="000000"/>
          <w:lang w:val="x-none" w:eastAsia="x-none"/>
        </w:rPr>
        <w:t>włączona obsługa JavaScript oraz Cookies</w:t>
      </w:r>
      <w:bookmarkEnd w:id="23"/>
      <w:r w:rsidRPr="007222F4">
        <w:rPr>
          <w:rFonts w:ascii="Arial" w:hAnsi="Arial" w:cs="Arial"/>
          <w:bCs/>
          <w:iCs/>
          <w:color w:val="000000"/>
          <w:lang w:eastAsia="x-none"/>
        </w:rPr>
        <w:t>.</w:t>
      </w:r>
    </w:p>
    <w:p w14:paraId="57A729DA" w14:textId="77777777" w:rsidR="00F17074" w:rsidRDefault="00231B00" w:rsidP="007222F4">
      <w:pPr>
        <w:numPr>
          <w:ilvl w:val="1"/>
          <w:numId w:val="1"/>
        </w:numPr>
        <w:spacing w:before="120" w:line="276" w:lineRule="auto"/>
        <w:jc w:val="both"/>
        <w:outlineLvl w:val="1"/>
        <w:rPr>
          <w:rFonts w:ascii="Arial" w:hAnsi="Arial" w:cs="Arial"/>
          <w:bCs/>
          <w:iCs/>
          <w:color w:val="000000"/>
          <w:lang w:val="x-none" w:eastAsia="x-none"/>
        </w:rPr>
      </w:pPr>
      <w:bookmarkStart w:id="24" w:name="_Hlk75250906"/>
      <w:r w:rsidRPr="007222F4">
        <w:rPr>
          <w:rFonts w:ascii="Arial" w:hAnsi="Arial" w:cs="Arial"/>
          <w:bCs/>
          <w:iCs/>
          <w:color w:val="000000"/>
          <w:lang w:val="x-none" w:eastAsia="x-none"/>
        </w:rPr>
        <w:t>Zamawiający dopuszcza następujący format przesyłanych danych:</w:t>
      </w:r>
    </w:p>
    <w:bookmarkEnd w:id="24"/>
    <w:p w14:paraId="42FD80E3" w14:textId="77777777" w:rsidR="00F17074" w:rsidRPr="00F17074" w:rsidRDefault="00F17074" w:rsidP="00F17074">
      <w:pPr>
        <w:numPr>
          <w:ilvl w:val="0"/>
          <w:numId w:val="27"/>
        </w:numPr>
        <w:spacing w:before="120" w:line="276" w:lineRule="auto"/>
        <w:jc w:val="both"/>
        <w:outlineLvl w:val="1"/>
        <w:rPr>
          <w:rFonts w:ascii="Arial" w:hAnsi="Arial" w:cs="Arial"/>
          <w:bCs/>
          <w:iCs/>
          <w:color w:val="000000"/>
          <w:lang w:val="x-none" w:eastAsia="x-none"/>
        </w:rPr>
      </w:pPr>
      <w:r w:rsidRPr="00F17074">
        <w:rPr>
          <w:rFonts w:ascii="Arial" w:hAnsi="Arial" w:cs="Arial"/>
          <w:bCs/>
          <w:iCs/>
          <w:color w:val="000000"/>
          <w:lang w:val="x-none" w:eastAsia="x-none"/>
        </w:rPr>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sidRPr="00F17074">
        <w:rPr>
          <w:rFonts w:ascii="Arial" w:hAnsi="Arial" w:cs="Arial"/>
          <w:b/>
          <w:iCs/>
          <w:color w:val="000000"/>
          <w:lang w:val="x-none" w:eastAsia="x-none"/>
        </w:rPr>
        <w:t>.pdf</w:t>
      </w:r>
      <w:r w:rsidRPr="00F17074">
        <w:rPr>
          <w:rFonts w:ascii="Arial" w:hAnsi="Arial" w:cs="Arial"/>
          <w:bCs/>
          <w:iCs/>
          <w:color w:val="000000"/>
          <w:lang w:val="x-none" w:eastAsia="x-none"/>
        </w:rPr>
        <w:t xml:space="preserve">, </w:t>
      </w:r>
      <w:r w:rsidRPr="00F17074">
        <w:rPr>
          <w:rFonts w:ascii="Arial" w:hAnsi="Arial" w:cs="Arial"/>
          <w:b/>
          <w:iCs/>
          <w:color w:val="000000"/>
          <w:lang w:val="x-none" w:eastAsia="x-none"/>
        </w:rPr>
        <w:t>.doc</w:t>
      </w:r>
      <w:r w:rsidRPr="00F17074">
        <w:rPr>
          <w:rFonts w:ascii="Arial" w:hAnsi="Arial" w:cs="Arial"/>
          <w:bCs/>
          <w:iCs/>
          <w:color w:val="000000"/>
          <w:lang w:val="x-none" w:eastAsia="x-none"/>
        </w:rPr>
        <w:t xml:space="preserve">, </w:t>
      </w:r>
      <w:r w:rsidRPr="00F17074">
        <w:rPr>
          <w:rFonts w:ascii="Arial" w:hAnsi="Arial" w:cs="Arial"/>
          <w:b/>
          <w:iCs/>
          <w:color w:val="000000"/>
          <w:lang w:val="x-none" w:eastAsia="x-none"/>
        </w:rPr>
        <w:t>.docx</w:t>
      </w:r>
      <w:r w:rsidRPr="00F17074">
        <w:rPr>
          <w:rFonts w:ascii="Arial" w:hAnsi="Arial" w:cs="Arial"/>
          <w:bCs/>
          <w:iCs/>
          <w:color w:val="000000"/>
          <w:lang w:val="x-none" w:eastAsia="x-none"/>
        </w:rPr>
        <w:t xml:space="preserve">, </w:t>
      </w:r>
      <w:r w:rsidRPr="00F17074">
        <w:rPr>
          <w:rFonts w:ascii="Arial" w:hAnsi="Arial" w:cs="Arial"/>
          <w:b/>
          <w:iCs/>
          <w:color w:val="000000"/>
          <w:lang w:val="x-none" w:eastAsia="x-none"/>
        </w:rPr>
        <w:t>.xls</w:t>
      </w:r>
      <w:r w:rsidRPr="00F17074">
        <w:rPr>
          <w:rFonts w:ascii="Arial" w:hAnsi="Arial" w:cs="Arial"/>
          <w:bCs/>
          <w:iCs/>
          <w:color w:val="000000"/>
          <w:lang w:val="x-none" w:eastAsia="x-none"/>
        </w:rPr>
        <w:t xml:space="preserve">, </w:t>
      </w:r>
      <w:r w:rsidRPr="00F17074">
        <w:rPr>
          <w:rFonts w:ascii="Arial" w:hAnsi="Arial" w:cs="Arial"/>
          <w:b/>
          <w:iCs/>
          <w:color w:val="000000"/>
          <w:lang w:val="x-none" w:eastAsia="x-none"/>
        </w:rPr>
        <w:t>.xlsx</w:t>
      </w:r>
      <w:r w:rsidRPr="00F17074">
        <w:rPr>
          <w:rFonts w:ascii="Arial" w:hAnsi="Arial" w:cs="Arial"/>
          <w:bCs/>
          <w:iCs/>
          <w:color w:val="000000"/>
          <w:lang w:val="x-none" w:eastAsia="x-none"/>
        </w:rPr>
        <w:t xml:space="preserve">; </w:t>
      </w:r>
    </w:p>
    <w:p w14:paraId="12466580" w14:textId="77777777" w:rsidR="00F17074" w:rsidRPr="00F17074" w:rsidRDefault="00F17074" w:rsidP="00F17074">
      <w:pPr>
        <w:numPr>
          <w:ilvl w:val="0"/>
          <w:numId w:val="27"/>
        </w:numPr>
        <w:spacing w:before="120" w:line="276" w:lineRule="auto"/>
        <w:jc w:val="both"/>
        <w:outlineLvl w:val="1"/>
        <w:rPr>
          <w:rFonts w:ascii="Arial" w:hAnsi="Arial" w:cs="Arial"/>
          <w:bCs/>
          <w:iCs/>
          <w:color w:val="000000"/>
          <w:lang w:val="x-none" w:eastAsia="x-none"/>
        </w:rPr>
      </w:pPr>
      <w:r w:rsidRPr="00F17074">
        <w:rPr>
          <w:rFonts w:ascii="Arial" w:hAnsi="Arial" w:cs="Arial"/>
          <w:bCs/>
          <w:iCs/>
          <w:color w:val="000000"/>
          <w:lang w:val="x-none" w:eastAsia="x-none"/>
        </w:rPr>
        <w:t xml:space="preserve">w celu ewentualnej kompresji danych Zamawiający rekomenduje wykorzystanie jednego z rozszerzeń: </w:t>
      </w:r>
      <w:r w:rsidRPr="00F17074">
        <w:rPr>
          <w:rFonts w:ascii="Arial" w:hAnsi="Arial" w:cs="Arial"/>
          <w:b/>
          <w:iCs/>
          <w:color w:val="000000"/>
          <w:lang w:val="x-none" w:eastAsia="x-none"/>
        </w:rPr>
        <w:t>.zip</w:t>
      </w:r>
      <w:r w:rsidRPr="00F17074">
        <w:rPr>
          <w:rFonts w:ascii="Arial" w:hAnsi="Arial" w:cs="Arial"/>
          <w:bCs/>
          <w:iCs/>
          <w:color w:val="000000"/>
          <w:lang w:val="x-none" w:eastAsia="x-none"/>
        </w:rPr>
        <w:t xml:space="preserve"> lub </w:t>
      </w:r>
      <w:r w:rsidRPr="00F17074">
        <w:rPr>
          <w:rFonts w:ascii="Arial" w:hAnsi="Arial" w:cs="Arial"/>
          <w:b/>
          <w:iCs/>
          <w:color w:val="000000"/>
          <w:lang w:val="x-none" w:eastAsia="x-none"/>
        </w:rPr>
        <w:t>.7Z</w:t>
      </w:r>
      <w:r w:rsidRPr="00F17074">
        <w:rPr>
          <w:rFonts w:ascii="Arial" w:hAnsi="Arial" w:cs="Arial"/>
          <w:bCs/>
          <w:iCs/>
          <w:color w:val="000000"/>
          <w:lang w:val="x-none" w:eastAsia="x-none"/>
        </w:rPr>
        <w:t>;</w:t>
      </w:r>
    </w:p>
    <w:p w14:paraId="31B09B98" w14:textId="77777777" w:rsidR="001B365B" w:rsidRPr="007222F4" w:rsidRDefault="00F17074" w:rsidP="00F17074">
      <w:pPr>
        <w:numPr>
          <w:ilvl w:val="0"/>
          <w:numId w:val="27"/>
        </w:numPr>
        <w:spacing w:before="120" w:line="276" w:lineRule="auto"/>
        <w:jc w:val="both"/>
        <w:outlineLvl w:val="1"/>
        <w:rPr>
          <w:rFonts w:ascii="Arial" w:hAnsi="Arial" w:cs="Arial"/>
          <w:bCs/>
          <w:iCs/>
          <w:color w:val="000000"/>
          <w:lang w:val="x-none" w:eastAsia="x-none"/>
        </w:rPr>
      </w:pPr>
      <w:r w:rsidRPr="00F17074">
        <w:rPr>
          <w:rFonts w:ascii="Arial" w:hAnsi="Arial" w:cs="Arial"/>
          <w:bCs/>
          <w:iCs/>
          <w:color w:val="000000"/>
          <w:lang w:val="x-none" w:eastAsia="x-none"/>
        </w:rPr>
        <w:t xml:space="preserve">maksymalny rozmiar pojedynczego pliku to </w:t>
      </w:r>
      <w:r w:rsidRPr="00F17074">
        <w:rPr>
          <w:rFonts w:ascii="Arial" w:hAnsi="Arial" w:cs="Arial"/>
          <w:b/>
          <w:iCs/>
          <w:color w:val="000000"/>
          <w:lang w:val="x-none" w:eastAsia="x-none"/>
        </w:rPr>
        <w:t>80 MB</w:t>
      </w:r>
      <w:r w:rsidRPr="00F17074">
        <w:rPr>
          <w:rFonts w:ascii="Arial" w:hAnsi="Arial" w:cs="Arial"/>
          <w:bCs/>
          <w:iCs/>
          <w:color w:val="000000"/>
          <w:lang w:val="x-none" w:eastAsia="x-none"/>
        </w:rPr>
        <w:t>, przy czym nie określa się limitu liczby plików</w:t>
      </w:r>
      <w:r w:rsidR="001B365B" w:rsidRPr="007222F4">
        <w:rPr>
          <w:rFonts w:ascii="Arial" w:hAnsi="Arial" w:cs="Arial"/>
          <w:bCs/>
          <w:iCs/>
          <w:color w:val="000000"/>
          <w:lang w:val="x-none" w:eastAsia="x-none"/>
        </w:rPr>
        <w:t>.</w:t>
      </w:r>
    </w:p>
    <w:p w14:paraId="5F4DE39E"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25" w:name="_Hlk37937156"/>
      <w:r w:rsidRPr="007222F4">
        <w:rPr>
          <w:rFonts w:ascii="Arial" w:hAnsi="Arial" w:cs="Arial"/>
          <w:bCs/>
          <w:iCs/>
          <w:color w:val="000000"/>
          <w:lang w:val="x-none" w:eastAsia="x-none"/>
        </w:rPr>
        <w:t>Zamawiający określa następujące informacje na temat kodowania i czasu odbioru danych</w:t>
      </w:r>
      <w:bookmarkEnd w:id="25"/>
      <w:r w:rsidRPr="007222F4">
        <w:rPr>
          <w:rFonts w:ascii="Arial" w:hAnsi="Arial" w:cs="Arial"/>
          <w:bCs/>
          <w:iCs/>
          <w:color w:val="000000"/>
          <w:lang w:eastAsia="x-none"/>
        </w:rPr>
        <w:t>:</w:t>
      </w:r>
    </w:p>
    <w:p w14:paraId="4A221697" w14:textId="77777777" w:rsidR="001B365B" w:rsidRPr="007222F4" w:rsidRDefault="001B365B" w:rsidP="007222F4">
      <w:pPr>
        <w:numPr>
          <w:ilvl w:val="0"/>
          <w:numId w:val="14"/>
        </w:numPr>
        <w:tabs>
          <w:tab w:val="left" w:pos="708"/>
        </w:tabs>
        <w:spacing w:before="120" w:line="276" w:lineRule="auto"/>
        <w:jc w:val="both"/>
        <w:outlineLvl w:val="1"/>
        <w:rPr>
          <w:rFonts w:ascii="Arial" w:hAnsi="Arial" w:cs="Arial"/>
          <w:bCs/>
          <w:iCs/>
          <w:color w:val="000000"/>
          <w:lang w:val="x-none" w:eastAsia="x-none"/>
        </w:rPr>
      </w:pPr>
      <w:bookmarkStart w:id="26" w:name="_Hlk37937178"/>
      <w:r w:rsidRPr="007222F4">
        <w:rPr>
          <w:rFonts w:ascii="Arial" w:hAnsi="Arial" w:cs="Arial"/>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Pr="007222F4">
        <w:rPr>
          <w:rFonts w:ascii="Arial" w:hAnsi="Arial" w:cs="Arial"/>
          <w:bCs/>
          <w:iCs/>
          <w:color w:val="000000"/>
          <w:lang w:val="x-none" w:eastAsia="x-none"/>
        </w:rPr>
        <w:t>;</w:t>
      </w:r>
    </w:p>
    <w:p w14:paraId="18C971CE" w14:textId="77777777" w:rsidR="001B365B" w:rsidRPr="007222F4" w:rsidRDefault="001B365B" w:rsidP="007222F4">
      <w:pPr>
        <w:numPr>
          <w:ilvl w:val="0"/>
          <w:numId w:val="14"/>
        </w:numPr>
        <w:spacing w:before="60" w:after="60" w:line="276" w:lineRule="auto"/>
        <w:jc w:val="both"/>
        <w:outlineLvl w:val="1"/>
        <w:rPr>
          <w:rFonts w:ascii="Arial" w:hAnsi="Arial" w:cs="Arial"/>
          <w:bCs/>
          <w:iCs/>
          <w:lang w:eastAsia="x-none"/>
        </w:rPr>
      </w:pPr>
      <w:bookmarkStart w:id="27" w:name="_Hlk37937196"/>
      <w:r w:rsidRPr="007222F4">
        <w:rPr>
          <w:rFonts w:ascii="Arial" w:hAnsi="Arial" w:cs="Arial"/>
          <w:bCs/>
          <w:iCs/>
          <w:lang w:eastAsia="x-none"/>
        </w:rPr>
        <w:t>oznaczenie czasu odbioru danych przez Platformę stanowi przyporządkowaną do dokumentu elektronicznego datę oraz dokładny czas (hh:mm:ss), widoczne przy  wysłanym dokumencie w kolumnie ”Data przesłania”</w:t>
      </w:r>
      <w:bookmarkEnd w:id="27"/>
      <w:r w:rsidRPr="007222F4">
        <w:rPr>
          <w:rFonts w:ascii="Arial" w:hAnsi="Arial" w:cs="Arial"/>
          <w:bCs/>
          <w:iCs/>
          <w:lang w:eastAsia="x-none"/>
        </w:rPr>
        <w:t>;</w:t>
      </w:r>
    </w:p>
    <w:p w14:paraId="031FA23D" w14:textId="77777777" w:rsidR="001B365B" w:rsidRPr="007222F4" w:rsidRDefault="001B365B" w:rsidP="007222F4">
      <w:pPr>
        <w:numPr>
          <w:ilvl w:val="0"/>
          <w:numId w:val="14"/>
        </w:numPr>
        <w:tabs>
          <w:tab w:val="left" w:pos="708"/>
        </w:tabs>
        <w:spacing w:before="120" w:line="276" w:lineRule="auto"/>
        <w:jc w:val="both"/>
        <w:outlineLvl w:val="1"/>
        <w:rPr>
          <w:rFonts w:ascii="Arial" w:hAnsi="Arial" w:cs="Arial"/>
          <w:bCs/>
          <w:iCs/>
          <w:color w:val="000000"/>
          <w:lang w:val="x-none" w:eastAsia="x-none"/>
        </w:rPr>
      </w:pPr>
      <w:bookmarkStart w:id="28" w:name="_Hlk37937220"/>
      <w:r w:rsidRPr="007222F4">
        <w:rPr>
          <w:rFonts w:ascii="Arial" w:hAnsi="Arial" w:cs="Arial"/>
          <w:bCs/>
          <w:iCs/>
          <w:color w:val="000000"/>
          <w:lang w:val="x-none" w:eastAsia="x-none"/>
        </w:rPr>
        <w:lastRenderedPageBreak/>
        <w:t>o terminie przesłania decyduje czas pełnego przeprocesowania transakcji pliku na Platformie</w:t>
      </w:r>
      <w:bookmarkEnd w:id="28"/>
      <w:r w:rsidRPr="007222F4">
        <w:rPr>
          <w:rFonts w:ascii="Arial" w:hAnsi="Arial" w:cs="Arial"/>
          <w:bCs/>
          <w:iCs/>
          <w:color w:val="000000"/>
          <w:lang w:eastAsia="x-none"/>
        </w:rPr>
        <w:t>.</w:t>
      </w:r>
    </w:p>
    <w:p w14:paraId="6F9FACB0"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29" w:name="_Hlk37864389"/>
      <w:r w:rsidRPr="007222F4">
        <w:rPr>
          <w:rFonts w:ascii="Arial" w:hAnsi="Arial" w:cs="Arial"/>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7222F4">
        <w:rPr>
          <w:rFonts w:ascii="Arial" w:hAnsi="Arial" w:cs="Arial"/>
          <w:bCs/>
          <w:iCs/>
          <w:color w:val="000000"/>
          <w:lang w:eastAsia="x-none"/>
        </w:rPr>
        <w:t>.</w:t>
      </w:r>
      <w:bookmarkEnd w:id="29"/>
    </w:p>
    <w:p w14:paraId="5BB0D46C"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30" w:name="_Hlk37864921"/>
      <w:bookmarkStart w:id="31" w:name="_Hlk37865118"/>
      <w:r w:rsidRPr="007222F4">
        <w:rPr>
          <w:rFonts w:ascii="Arial" w:hAnsi="Arial" w:cs="Arial"/>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7222F4">
        <w:rPr>
          <w:rFonts w:ascii="Arial" w:hAnsi="Arial" w:cs="Arial"/>
          <w:bCs/>
          <w:iCs/>
          <w:color w:val="000000"/>
          <w:lang w:eastAsia="x-none"/>
        </w:rPr>
        <w:t>.</w:t>
      </w:r>
      <w:bookmarkEnd w:id="30"/>
      <w:bookmarkEnd w:id="31"/>
    </w:p>
    <w:p w14:paraId="29D22726"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32" w:name="_Hlk37938680"/>
      <w:r w:rsidRPr="007222F4">
        <w:rPr>
          <w:rFonts w:ascii="Arial" w:hAnsi="Arial" w:cs="Arial"/>
          <w:bCs/>
          <w:iCs/>
          <w:color w:val="000000"/>
          <w:lang w:val="x-none" w:eastAsia="x-none"/>
        </w:rPr>
        <w:t>Postępowanie o udzielenie zamówienia prowadzi się w języku polskim. Dokumenty sporządzone w języku obcym są składane wraz z tłumaczeniem na język polski</w:t>
      </w:r>
      <w:bookmarkEnd w:id="32"/>
      <w:r w:rsidRPr="007222F4">
        <w:rPr>
          <w:rFonts w:ascii="Arial" w:hAnsi="Arial" w:cs="Arial"/>
          <w:bCs/>
          <w:iCs/>
          <w:color w:val="000000"/>
          <w:lang w:eastAsia="x-none"/>
        </w:rPr>
        <w:t>.</w:t>
      </w:r>
    </w:p>
    <w:p w14:paraId="7E34B691"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Osob</w:t>
      </w:r>
      <w:r w:rsidRPr="007222F4">
        <w:rPr>
          <w:rFonts w:ascii="Arial" w:hAnsi="Arial" w:cs="Arial"/>
          <w:bCs/>
          <w:iCs/>
          <w:color w:val="000000"/>
          <w:lang w:eastAsia="x-none"/>
        </w:rPr>
        <w:t>ami</w:t>
      </w:r>
      <w:r w:rsidRPr="007222F4">
        <w:rPr>
          <w:rFonts w:ascii="Arial" w:hAnsi="Arial" w:cs="Arial"/>
          <w:bCs/>
          <w:iCs/>
          <w:color w:val="000000"/>
          <w:lang w:val="x-none" w:eastAsia="x-none"/>
        </w:rPr>
        <w:t xml:space="preserve"> uprawnion</w:t>
      </w:r>
      <w:r w:rsidRPr="007222F4">
        <w:rPr>
          <w:rFonts w:ascii="Arial" w:hAnsi="Arial" w:cs="Arial"/>
          <w:bCs/>
          <w:iCs/>
          <w:color w:val="000000"/>
          <w:lang w:eastAsia="x-none"/>
        </w:rPr>
        <w:t>ymi</w:t>
      </w:r>
      <w:r w:rsidRPr="007222F4">
        <w:rPr>
          <w:rFonts w:ascii="Arial" w:hAnsi="Arial" w:cs="Arial"/>
          <w:bCs/>
          <w:iCs/>
          <w:color w:val="000000"/>
          <w:lang w:val="x-none" w:eastAsia="x-none"/>
        </w:rPr>
        <w:t xml:space="preserve"> do kontaktu z Wykonawcami</w:t>
      </w:r>
      <w:r w:rsidRPr="007222F4">
        <w:rPr>
          <w:rFonts w:ascii="Arial" w:hAnsi="Arial" w:cs="Arial"/>
          <w:bCs/>
          <w:iCs/>
          <w:color w:val="000000"/>
          <w:lang w:eastAsia="x-none"/>
        </w:rPr>
        <w:t xml:space="preserve"> są</w:t>
      </w:r>
      <w:r w:rsidRPr="007222F4">
        <w:rPr>
          <w:rFonts w:ascii="Arial" w:hAnsi="Arial" w:cs="Arial"/>
          <w:bCs/>
          <w:iCs/>
          <w:color w:val="000000"/>
          <w:lang w:val="x-none" w:eastAsia="x-none"/>
        </w:rPr>
        <w:t>:</w:t>
      </w:r>
    </w:p>
    <w:p w14:paraId="474CC9BE"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bookmarkStart w:id="33" w:name="_Toc258314250"/>
      <w:r w:rsidRPr="007222F4">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40ECE" w:rsidRPr="007222F4" w14:paraId="2E56450E" w14:textId="77777777" w:rsidTr="00C972BB">
        <w:tc>
          <w:tcPr>
            <w:tcW w:w="8470" w:type="dxa"/>
            <w:tcBorders>
              <w:top w:val="nil"/>
              <w:left w:val="nil"/>
              <w:bottom w:val="nil"/>
              <w:right w:val="nil"/>
            </w:tcBorders>
            <w:hideMark/>
          </w:tcPr>
          <w:p w14:paraId="659F60ED" w14:textId="77777777" w:rsidR="00D40ECE" w:rsidRPr="007222F4" w:rsidRDefault="00D40ECE" w:rsidP="00401045">
            <w:pPr>
              <w:spacing w:line="276" w:lineRule="auto"/>
              <w:rPr>
                <w:rFonts w:ascii="Arial" w:hAnsi="Arial" w:cs="Arial"/>
                <w:lang w:val="pt-BR"/>
              </w:rPr>
            </w:pPr>
            <w:r w:rsidRPr="00D40ECE">
              <w:rPr>
                <w:rFonts w:ascii="Arial" w:hAnsi="Arial" w:cs="Arial"/>
                <w:lang w:val="pt-BR"/>
              </w:rPr>
              <w:t xml:space="preserve"> mgr inż. Marek Piróg</w:t>
            </w:r>
            <w:r w:rsidRPr="007222F4">
              <w:rPr>
                <w:rFonts w:ascii="Arial" w:hAnsi="Arial" w:cs="Arial"/>
                <w:lang w:val="pt-BR"/>
              </w:rPr>
              <w:t xml:space="preserve"> -  </w:t>
            </w:r>
            <w:r w:rsidRPr="00D40ECE">
              <w:rPr>
                <w:rFonts w:ascii="Arial" w:hAnsi="Arial" w:cs="Arial"/>
                <w:lang w:val="pt-BR"/>
              </w:rPr>
              <w:t>Zastępca Wójta</w:t>
            </w:r>
            <w:r w:rsidRPr="007222F4">
              <w:rPr>
                <w:rFonts w:ascii="Arial" w:hAnsi="Arial" w:cs="Arial"/>
                <w:lang w:val="pt-BR"/>
              </w:rPr>
              <w:t xml:space="preserve"> tel.: </w:t>
            </w:r>
            <w:r w:rsidRPr="00D40ECE">
              <w:rPr>
                <w:rFonts w:ascii="Arial" w:hAnsi="Arial" w:cs="Arial"/>
                <w:lang w:val="pt-BR"/>
              </w:rPr>
              <w:t>((017) 8556776 w.31</w:t>
            </w:r>
            <w:r w:rsidRPr="007222F4">
              <w:rPr>
                <w:rFonts w:ascii="Arial" w:hAnsi="Arial" w:cs="Arial"/>
                <w:lang w:val="pt-BR"/>
              </w:rPr>
              <w:t xml:space="preserve">, e-mail: </w:t>
            </w:r>
            <w:r w:rsidRPr="00D40ECE">
              <w:rPr>
                <w:rFonts w:ascii="Arial" w:hAnsi="Arial" w:cs="Arial"/>
                <w:lang w:val="pt-BR"/>
              </w:rPr>
              <w:t>inwestycje@gminakamien.pl</w:t>
            </w:r>
          </w:p>
        </w:tc>
      </w:tr>
      <w:tr w:rsidR="00D40ECE" w:rsidRPr="007222F4" w14:paraId="3576A9ED" w14:textId="77777777" w:rsidTr="00C972BB">
        <w:tc>
          <w:tcPr>
            <w:tcW w:w="8470" w:type="dxa"/>
            <w:tcBorders>
              <w:top w:val="nil"/>
              <w:left w:val="nil"/>
              <w:bottom w:val="nil"/>
              <w:right w:val="nil"/>
            </w:tcBorders>
            <w:hideMark/>
          </w:tcPr>
          <w:p w14:paraId="3EA40593" w14:textId="77777777" w:rsidR="00D40ECE" w:rsidRPr="007222F4" w:rsidRDefault="00D40ECE" w:rsidP="00401045">
            <w:pPr>
              <w:spacing w:line="276" w:lineRule="auto"/>
              <w:rPr>
                <w:rFonts w:ascii="Arial" w:hAnsi="Arial" w:cs="Arial"/>
                <w:lang w:val="pt-BR"/>
              </w:rPr>
            </w:pPr>
            <w:r w:rsidRPr="00D40ECE">
              <w:rPr>
                <w:rFonts w:ascii="Arial" w:hAnsi="Arial" w:cs="Arial"/>
                <w:lang w:val="pt-BR"/>
              </w:rPr>
              <w:t xml:space="preserve">  Karol Koj</w:t>
            </w:r>
            <w:r w:rsidRPr="007222F4">
              <w:rPr>
                <w:rFonts w:ascii="Arial" w:hAnsi="Arial" w:cs="Arial"/>
                <w:lang w:val="pt-BR"/>
              </w:rPr>
              <w:t xml:space="preserve"> -  </w:t>
            </w:r>
            <w:r w:rsidRPr="00D40ECE">
              <w:rPr>
                <w:rFonts w:ascii="Arial" w:hAnsi="Arial" w:cs="Arial"/>
                <w:lang w:val="pt-BR"/>
              </w:rPr>
              <w:t>referent</w:t>
            </w:r>
            <w:r w:rsidRPr="007222F4">
              <w:rPr>
                <w:rFonts w:ascii="Arial" w:hAnsi="Arial" w:cs="Arial"/>
                <w:lang w:val="pt-BR"/>
              </w:rPr>
              <w:t xml:space="preserve"> tel.: </w:t>
            </w:r>
            <w:r w:rsidRPr="00D40ECE">
              <w:rPr>
                <w:rFonts w:ascii="Arial" w:hAnsi="Arial" w:cs="Arial"/>
                <w:lang w:val="pt-BR"/>
              </w:rPr>
              <w:t>(17) 2499431</w:t>
            </w:r>
            <w:r w:rsidRPr="007222F4">
              <w:rPr>
                <w:rFonts w:ascii="Arial" w:hAnsi="Arial" w:cs="Arial"/>
                <w:lang w:val="pt-BR"/>
              </w:rPr>
              <w:t xml:space="preserve">, e-mail: </w:t>
            </w:r>
            <w:r w:rsidRPr="00D40ECE">
              <w:rPr>
                <w:rFonts w:ascii="Arial" w:hAnsi="Arial" w:cs="Arial"/>
                <w:lang w:val="pt-BR"/>
              </w:rPr>
              <w:t>inwestycje@gminakamien.pl</w:t>
            </w:r>
          </w:p>
        </w:tc>
      </w:tr>
    </w:tbl>
    <w:p w14:paraId="2461B48D"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D40ECE" w:rsidRPr="007222F4" w14:paraId="06F17DCB" w14:textId="77777777" w:rsidTr="00C972BB">
        <w:tc>
          <w:tcPr>
            <w:tcW w:w="8470" w:type="dxa"/>
            <w:tcBorders>
              <w:top w:val="nil"/>
              <w:left w:val="nil"/>
              <w:bottom w:val="nil"/>
              <w:right w:val="nil"/>
            </w:tcBorders>
            <w:hideMark/>
          </w:tcPr>
          <w:p w14:paraId="5EF5635B" w14:textId="51DEBB80" w:rsidR="00D40ECE" w:rsidRPr="007222F4" w:rsidRDefault="00D40ECE" w:rsidP="00401045">
            <w:pPr>
              <w:spacing w:line="276" w:lineRule="auto"/>
              <w:rPr>
                <w:rFonts w:ascii="Arial" w:hAnsi="Arial" w:cs="Arial"/>
                <w:lang w:val="pt-BR"/>
              </w:rPr>
            </w:pPr>
            <w:r w:rsidRPr="00D40ECE">
              <w:rPr>
                <w:rFonts w:ascii="Arial" w:hAnsi="Arial" w:cs="Arial"/>
                <w:lang w:val="pt-BR"/>
              </w:rPr>
              <w:t xml:space="preserve"> mgr inż. Marek Piróg</w:t>
            </w:r>
            <w:r w:rsidRPr="007222F4">
              <w:rPr>
                <w:rFonts w:ascii="Arial" w:hAnsi="Arial" w:cs="Arial"/>
                <w:lang w:val="pt-BR"/>
              </w:rPr>
              <w:t xml:space="preserve"> -  </w:t>
            </w:r>
            <w:r w:rsidRPr="00D40ECE">
              <w:rPr>
                <w:rFonts w:ascii="Arial" w:hAnsi="Arial" w:cs="Arial"/>
                <w:lang w:val="pt-BR"/>
              </w:rPr>
              <w:t>Zastępca Wójta</w:t>
            </w:r>
            <w:r w:rsidRPr="007222F4">
              <w:rPr>
                <w:rFonts w:ascii="Arial" w:hAnsi="Arial" w:cs="Arial"/>
                <w:lang w:val="pt-BR"/>
              </w:rPr>
              <w:t xml:space="preserve"> tel.: </w:t>
            </w:r>
            <w:r w:rsidRPr="00D40ECE">
              <w:rPr>
                <w:rFonts w:ascii="Arial" w:hAnsi="Arial" w:cs="Arial"/>
                <w:lang w:val="pt-BR"/>
              </w:rPr>
              <w:t xml:space="preserve">(017) </w:t>
            </w:r>
            <w:r w:rsidR="003C0DA8">
              <w:rPr>
                <w:rFonts w:ascii="Arial" w:hAnsi="Arial" w:cs="Arial"/>
                <w:lang w:val="pt-BR"/>
              </w:rPr>
              <w:t xml:space="preserve">249 94 </w:t>
            </w:r>
            <w:r w:rsidRPr="00D40ECE">
              <w:rPr>
                <w:rFonts w:ascii="Arial" w:hAnsi="Arial" w:cs="Arial"/>
                <w:lang w:val="pt-BR"/>
              </w:rPr>
              <w:t>31</w:t>
            </w:r>
            <w:r w:rsidRPr="007222F4">
              <w:rPr>
                <w:rFonts w:ascii="Arial" w:hAnsi="Arial" w:cs="Arial"/>
                <w:lang w:val="pt-BR"/>
              </w:rPr>
              <w:t>, e-mail:</w:t>
            </w:r>
            <w:r w:rsidRPr="007222F4">
              <w:rPr>
                <w:rFonts w:ascii="Arial" w:hAnsi="Arial" w:cs="Arial"/>
                <w:color w:val="1F4E79"/>
                <w:u w:val="single"/>
                <w:lang w:val="pt-BR"/>
              </w:rPr>
              <w:t xml:space="preserve"> </w:t>
            </w:r>
            <w:r w:rsidRPr="00D40ECE">
              <w:rPr>
                <w:rFonts w:ascii="Arial" w:hAnsi="Arial" w:cs="Arial"/>
                <w:color w:val="1F4E79"/>
                <w:u w:val="single"/>
                <w:lang w:val="pt-BR"/>
              </w:rPr>
              <w:t>inwestycje@gminakamien.pl</w:t>
            </w:r>
          </w:p>
        </w:tc>
      </w:tr>
      <w:tr w:rsidR="00D40ECE" w:rsidRPr="007222F4" w14:paraId="5EE1F407" w14:textId="77777777" w:rsidTr="00C972BB">
        <w:tc>
          <w:tcPr>
            <w:tcW w:w="8470" w:type="dxa"/>
            <w:tcBorders>
              <w:top w:val="nil"/>
              <w:left w:val="nil"/>
              <w:bottom w:val="nil"/>
              <w:right w:val="nil"/>
            </w:tcBorders>
            <w:hideMark/>
          </w:tcPr>
          <w:p w14:paraId="79737F27" w14:textId="770A11AD" w:rsidR="00D40ECE" w:rsidRPr="007222F4" w:rsidRDefault="00D40ECE" w:rsidP="00401045">
            <w:pPr>
              <w:spacing w:line="276" w:lineRule="auto"/>
              <w:rPr>
                <w:rFonts w:ascii="Arial" w:hAnsi="Arial" w:cs="Arial"/>
                <w:lang w:val="pt-BR"/>
              </w:rPr>
            </w:pPr>
            <w:r w:rsidRPr="00D40ECE">
              <w:rPr>
                <w:rFonts w:ascii="Arial" w:hAnsi="Arial" w:cs="Arial"/>
                <w:lang w:val="pt-BR"/>
              </w:rPr>
              <w:t xml:space="preserve">  Karol Koj</w:t>
            </w:r>
            <w:r w:rsidRPr="007222F4">
              <w:rPr>
                <w:rFonts w:ascii="Arial" w:hAnsi="Arial" w:cs="Arial"/>
                <w:lang w:val="pt-BR"/>
              </w:rPr>
              <w:t xml:space="preserve"> -  </w:t>
            </w:r>
            <w:r w:rsidRPr="00D40ECE">
              <w:rPr>
                <w:rFonts w:ascii="Arial" w:hAnsi="Arial" w:cs="Arial"/>
                <w:lang w:val="pt-BR"/>
              </w:rPr>
              <w:t>referent</w:t>
            </w:r>
            <w:r w:rsidRPr="007222F4">
              <w:rPr>
                <w:rFonts w:ascii="Arial" w:hAnsi="Arial" w:cs="Arial"/>
                <w:lang w:val="pt-BR"/>
              </w:rPr>
              <w:t xml:space="preserve"> tel.: </w:t>
            </w:r>
            <w:r w:rsidRPr="00D40ECE">
              <w:rPr>
                <w:rFonts w:ascii="Arial" w:hAnsi="Arial" w:cs="Arial"/>
                <w:lang w:val="pt-BR"/>
              </w:rPr>
              <w:t>(17) 249</w:t>
            </w:r>
            <w:r w:rsidR="003C0DA8">
              <w:rPr>
                <w:rFonts w:ascii="Arial" w:hAnsi="Arial" w:cs="Arial"/>
                <w:lang w:val="pt-BR"/>
              </w:rPr>
              <w:t xml:space="preserve"> </w:t>
            </w:r>
            <w:r w:rsidRPr="00D40ECE">
              <w:rPr>
                <w:rFonts w:ascii="Arial" w:hAnsi="Arial" w:cs="Arial"/>
                <w:lang w:val="pt-BR"/>
              </w:rPr>
              <w:t>94</w:t>
            </w:r>
            <w:r w:rsidR="003C0DA8">
              <w:rPr>
                <w:rFonts w:ascii="Arial" w:hAnsi="Arial" w:cs="Arial"/>
                <w:lang w:val="pt-BR"/>
              </w:rPr>
              <w:t xml:space="preserve"> </w:t>
            </w:r>
            <w:r w:rsidRPr="00D40ECE">
              <w:rPr>
                <w:rFonts w:ascii="Arial" w:hAnsi="Arial" w:cs="Arial"/>
                <w:lang w:val="pt-BR"/>
              </w:rPr>
              <w:t>31</w:t>
            </w:r>
            <w:r w:rsidRPr="007222F4">
              <w:rPr>
                <w:rFonts w:ascii="Arial" w:hAnsi="Arial" w:cs="Arial"/>
                <w:lang w:val="pt-BR"/>
              </w:rPr>
              <w:t>, e-mail:</w:t>
            </w:r>
            <w:r w:rsidRPr="007222F4">
              <w:rPr>
                <w:rFonts w:ascii="Arial" w:hAnsi="Arial" w:cs="Arial"/>
                <w:color w:val="1F4E79"/>
                <w:u w:val="single"/>
                <w:lang w:val="pt-BR"/>
              </w:rPr>
              <w:t xml:space="preserve"> </w:t>
            </w:r>
            <w:r w:rsidRPr="00D40ECE">
              <w:rPr>
                <w:rFonts w:ascii="Arial" w:hAnsi="Arial" w:cs="Arial"/>
                <w:color w:val="1F4E79"/>
                <w:u w:val="single"/>
                <w:lang w:val="pt-BR"/>
              </w:rPr>
              <w:t>inwestycje@gminakamien.pl</w:t>
            </w:r>
          </w:p>
        </w:tc>
      </w:tr>
    </w:tbl>
    <w:p w14:paraId="1D5B89EF"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caps/>
          <w:kern w:val="32"/>
          <w:lang w:val="x-none" w:eastAsia="x-none"/>
        </w:rPr>
      </w:pPr>
      <w:r w:rsidRPr="007222F4">
        <w:rPr>
          <w:rFonts w:ascii="Arial" w:hAnsi="Arial" w:cs="Arial"/>
          <w:b/>
          <w:caps/>
          <w:kern w:val="32"/>
          <w:lang w:val="x-none" w:eastAsia="x-none"/>
        </w:rPr>
        <w:t>OPIS SPO</w:t>
      </w:r>
      <w:bookmarkStart w:id="34" w:name="_Hlk37938975"/>
      <w:r w:rsidRPr="007222F4">
        <w:rPr>
          <w:rFonts w:ascii="Arial" w:hAnsi="Arial" w:cs="Arial"/>
          <w:b/>
          <w:caps/>
          <w:kern w:val="32"/>
          <w:lang w:val="x-none" w:eastAsia="x-none"/>
        </w:rPr>
        <w:t>SOBU UDZIELANIA WYJAŚNIEŃ TREŚCI SWZ</w:t>
      </w:r>
      <w:bookmarkEnd w:id="34"/>
    </w:p>
    <w:p w14:paraId="5BC7640C"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35" w:name="_Hlk37783375"/>
      <w:bookmarkStart w:id="36" w:name="_Hlk37938993"/>
      <w:r w:rsidRPr="007222F4">
        <w:rPr>
          <w:rFonts w:ascii="Arial" w:hAnsi="Arial" w:cs="Arial"/>
          <w:bCs/>
          <w:iCs/>
          <w:color w:val="000000"/>
          <w:lang w:val="x-none" w:eastAsia="x-none"/>
        </w:rPr>
        <w:t>Wykonawca może zwrócić się do Zamawiającego z wnioskiem o wyjaśnienie treści SWZ, przekazanym za pośrednictwem Platformy (karta ”Zapytania/Wyjaśnienia)</w:t>
      </w:r>
      <w:r w:rsidRPr="007222F4">
        <w:rPr>
          <w:rFonts w:ascii="Arial" w:hAnsi="Arial" w:cs="Arial"/>
          <w:bCs/>
          <w:iCs/>
          <w:lang w:val="x-none" w:eastAsia="x-none"/>
        </w:rPr>
        <w:t>.</w:t>
      </w:r>
      <w:bookmarkStart w:id="37" w:name="_Hlk37783409"/>
      <w:bookmarkEnd w:id="35"/>
    </w:p>
    <w:p w14:paraId="0B56127B"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7"/>
    </w:p>
    <w:p w14:paraId="000F9E4D"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Jeżeli wniosek o wyjaśnienie treści SWZ nie wpłynie w terminie, o którym mowa w</w:t>
      </w:r>
      <w:r w:rsidRPr="007222F4">
        <w:rPr>
          <w:rFonts w:ascii="Arial" w:hAnsi="Arial" w:cs="Arial"/>
          <w:bCs/>
          <w:iCs/>
          <w:color w:val="000000"/>
          <w:lang w:eastAsia="x-none"/>
        </w:rPr>
        <w:t xml:space="preserve"> punkcie powyżej, </w:t>
      </w:r>
      <w:r w:rsidRPr="007222F4">
        <w:rPr>
          <w:rFonts w:ascii="Arial" w:hAnsi="Arial" w:cs="Arial"/>
          <w:bCs/>
          <w:iCs/>
          <w:color w:val="000000"/>
          <w:lang w:val="x-none" w:eastAsia="x-none"/>
        </w:rPr>
        <w:t>Zamawiający nie ma obowiązku udzielania wyjaśnień SWZ.</w:t>
      </w:r>
    </w:p>
    <w:p w14:paraId="7238AA7D"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Przedłużenie terminu składania ofert, nie wpływa na bieg terminu składania wniosku o wyjaśnienie treści SWZ.</w:t>
      </w:r>
    </w:p>
    <w:p w14:paraId="02F1784C"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Treść zapytań wraz z wyjaśnieniami Zamawiający udostępni na stronie internetowej prowadzonego postępowania, bez ujawniania źródła zapytania.</w:t>
      </w:r>
    </w:p>
    <w:p w14:paraId="04A0B8AE"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 </w:t>
      </w:r>
      <w:bookmarkEnd w:id="36"/>
      <w:r w:rsidRPr="007222F4">
        <w:rPr>
          <w:rFonts w:ascii="Arial" w:hAnsi="Arial" w:cs="Arial"/>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7222F4">
        <w:rPr>
          <w:rFonts w:ascii="Arial" w:hAnsi="Arial" w:cs="Arial"/>
          <w:bCs/>
          <w:iCs/>
          <w:color w:val="000000"/>
          <w:lang w:eastAsia="x-none"/>
        </w:rPr>
        <w:t>.</w:t>
      </w:r>
    </w:p>
    <w:p w14:paraId="24D9A01D"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lastRenderedPageBreak/>
        <w:t>Wymagania dotycz</w:t>
      </w:r>
      <w:r w:rsidRPr="007222F4">
        <w:rPr>
          <w:rFonts w:ascii="Arial" w:eastAsia="TimesNewRoman" w:hAnsi="Arial" w:cs="Arial"/>
          <w:b/>
          <w:bCs/>
          <w:caps/>
          <w:kern w:val="32"/>
          <w:lang w:val="x-none" w:eastAsia="x-none"/>
        </w:rPr>
        <w:t>ą</w:t>
      </w:r>
      <w:r w:rsidRPr="007222F4">
        <w:rPr>
          <w:rFonts w:ascii="Arial" w:hAnsi="Arial" w:cs="Arial"/>
          <w:b/>
          <w:bCs/>
          <w:caps/>
          <w:kern w:val="32"/>
          <w:lang w:val="x-none" w:eastAsia="x-none"/>
        </w:rPr>
        <w:t>ce wadium</w:t>
      </w:r>
      <w:bookmarkEnd w:id="33"/>
    </w:p>
    <w:p w14:paraId="04E483F6" w14:textId="2E3D588C" w:rsidR="00AC08C9" w:rsidRPr="00AC08C9" w:rsidRDefault="00C835DF" w:rsidP="00D40ECE">
      <w:pPr>
        <w:numPr>
          <w:ilvl w:val="1"/>
          <w:numId w:val="1"/>
        </w:numPr>
        <w:spacing w:before="120" w:line="276" w:lineRule="auto"/>
        <w:jc w:val="both"/>
        <w:outlineLvl w:val="1"/>
        <w:rPr>
          <w:rFonts w:ascii="Arial" w:hAnsi="Arial" w:cs="Arial"/>
          <w:b/>
          <w:bCs/>
          <w:iCs/>
          <w:color w:val="000000"/>
          <w:lang w:val="x-none" w:eastAsia="x-none"/>
        </w:rPr>
      </w:pPr>
      <w:r>
        <w:rPr>
          <w:rFonts w:ascii="Arial" w:hAnsi="Arial" w:cs="Arial"/>
          <w:bCs/>
          <w:iCs/>
          <w:color w:val="000000"/>
          <w:lang w:eastAsia="x-none"/>
        </w:rPr>
        <w:t xml:space="preserve">Zamawiający nie wymaga wniesienia </w:t>
      </w:r>
      <w:r w:rsidR="00D40ECE" w:rsidRPr="007222F4">
        <w:rPr>
          <w:rFonts w:ascii="Arial" w:hAnsi="Arial" w:cs="Arial"/>
          <w:bCs/>
          <w:iCs/>
          <w:color w:val="000000"/>
          <w:lang w:eastAsia="x-none"/>
        </w:rPr>
        <w:t>wadium</w:t>
      </w:r>
      <w:r>
        <w:rPr>
          <w:rFonts w:ascii="Arial" w:hAnsi="Arial" w:cs="Arial"/>
          <w:bCs/>
          <w:iCs/>
          <w:color w:val="000000"/>
          <w:lang w:eastAsia="x-none"/>
        </w:rPr>
        <w:t>.</w:t>
      </w:r>
      <w:r w:rsidR="00D40ECE" w:rsidRPr="007222F4">
        <w:rPr>
          <w:rFonts w:ascii="Arial" w:hAnsi="Arial" w:cs="Arial"/>
          <w:bCs/>
          <w:iCs/>
          <w:color w:val="000000"/>
          <w:lang w:val="x-none" w:eastAsia="x-none"/>
        </w:rPr>
        <w:t xml:space="preserve"> </w:t>
      </w:r>
    </w:p>
    <w:p w14:paraId="209FD7C3" w14:textId="5837E89C"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8" w:name="_Toc258314251"/>
      <w:r w:rsidRPr="007222F4">
        <w:rPr>
          <w:rFonts w:ascii="Arial" w:hAnsi="Arial" w:cs="Arial"/>
          <w:b/>
          <w:bCs/>
          <w:caps/>
          <w:kern w:val="32"/>
          <w:lang w:val="x-none" w:eastAsia="x-none"/>
        </w:rPr>
        <w:t>Termin zwi</w:t>
      </w:r>
      <w:r w:rsidRPr="007222F4">
        <w:rPr>
          <w:rFonts w:ascii="Arial" w:eastAsia="TimesNewRoman" w:hAnsi="Arial" w:cs="Arial"/>
          <w:b/>
          <w:bCs/>
          <w:caps/>
          <w:kern w:val="32"/>
          <w:lang w:val="x-none" w:eastAsia="x-none"/>
        </w:rPr>
        <w:t>ą</w:t>
      </w:r>
      <w:r w:rsidRPr="007222F4">
        <w:rPr>
          <w:rFonts w:ascii="Arial" w:hAnsi="Arial" w:cs="Arial"/>
          <w:b/>
          <w:bCs/>
          <w:caps/>
          <w:kern w:val="32"/>
          <w:lang w:val="x-none" w:eastAsia="x-none"/>
        </w:rPr>
        <w:t>zania ofert</w:t>
      </w:r>
      <w:r w:rsidRPr="007222F4">
        <w:rPr>
          <w:rFonts w:ascii="Arial" w:eastAsia="TimesNewRoman" w:hAnsi="Arial" w:cs="Arial"/>
          <w:b/>
          <w:bCs/>
          <w:caps/>
          <w:kern w:val="32"/>
          <w:lang w:val="x-none" w:eastAsia="x-none"/>
        </w:rPr>
        <w:t>ą</w:t>
      </w:r>
      <w:bookmarkEnd w:id="38"/>
    </w:p>
    <w:p w14:paraId="2F250E23" w14:textId="48145AC5"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Wykonawca pozostaje związany ofertą do dnia </w:t>
      </w:r>
      <w:r w:rsidR="00D40ECE" w:rsidRPr="00D40ECE">
        <w:rPr>
          <w:rFonts w:ascii="Arial" w:hAnsi="Arial" w:cs="Arial"/>
          <w:b/>
          <w:bCs/>
          <w:iCs/>
          <w:color w:val="000000"/>
          <w:lang w:val="x-none" w:eastAsia="x-none"/>
        </w:rPr>
        <w:t>2024-0</w:t>
      </w:r>
      <w:r w:rsidR="00370E86">
        <w:rPr>
          <w:rFonts w:ascii="Arial" w:hAnsi="Arial" w:cs="Arial"/>
          <w:b/>
          <w:bCs/>
          <w:iCs/>
          <w:color w:val="000000"/>
          <w:lang w:val="x-none" w:eastAsia="x-none"/>
        </w:rPr>
        <w:t>5</w:t>
      </w:r>
      <w:r w:rsidR="00D40ECE" w:rsidRPr="00D40ECE">
        <w:rPr>
          <w:rFonts w:ascii="Arial" w:hAnsi="Arial" w:cs="Arial"/>
          <w:b/>
          <w:bCs/>
          <w:iCs/>
          <w:color w:val="000000"/>
          <w:lang w:val="x-none" w:eastAsia="x-none"/>
        </w:rPr>
        <w:t>-</w:t>
      </w:r>
      <w:r w:rsidR="00516A54">
        <w:rPr>
          <w:rFonts w:ascii="Arial" w:hAnsi="Arial" w:cs="Arial"/>
          <w:b/>
          <w:bCs/>
          <w:iCs/>
          <w:color w:val="000000"/>
          <w:lang w:val="x-none" w:eastAsia="x-none"/>
        </w:rPr>
        <w:t>1</w:t>
      </w:r>
      <w:r w:rsidR="008B3D5A">
        <w:rPr>
          <w:rFonts w:ascii="Arial" w:hAnsi="Arial" w:cs="Arial"/>
          <w:b/>
          <w:bCs/>
          <w:iCs/>
          <w:color w:val="000000"/>
          <w:lang w:val="x-none" w:eastAsia="x-none"/>
        </w:rPr>
        <w:t>4</w:t>
      </w:r>
      <w:r w:rsidRPr="007222F4">
        <w:rPr>
          <w:rFonts w:ascii="Arial" w:hAnsi="Arial" w:cs="Arial"/>
          <w:bCs/>
          <w:iCs/>
          <w:color w:val="000000"/>
          <w:lang w:val="x-none" w:eastAsia="x-none"/>
        </w:rPr>
        <w:t>.</w:t>
      </w:r>
    </w:p>
    <w:p w14:paraId="3B9C1454"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Bieg terminu związania ofertą rozpoczyna się wraz z upływem terminu składania ofert.</w:t>
      </w:r>
    </w:p>
    <w:p w14:paraId="6DC4BC85" w14:textId="77777777" w:rsidR="00D40ECE" w:rsidRPr="007222F4" w:rsidRDefault="001B365B" w:rsidP="00D40ECE">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 przypadku</w:t>
      </w:r>
      <w:r w:rsidRPr="007222F4">
        <w:rPr>
          <w:rFonts w:ascii="Arial" w:hAnsi="Arial" w:cs="Arial"/>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7222F4">
        <w:rPr>
          <w:rFonts w:ascii="Arial" w:hAnsi="Arial" w:cs="Arial"/>
          <w:bCs/>
          <w:iCs/>
          <w:color w:val="000000"/>
          <w:lang w:val="x-none" w:eastAsia="x-none"/>
        </w:rPr>
        <w:t xml:space="preserve"> </w:t>
      </w:r>
      <w:r w:rsidRPr="007222F4">
        <w:rPr>
          <w:rFonts w:ascii="Arial" w:hAnsi="Arial" w:cs="Arial"/>
          <w:bCs/>
          <w:iCs/>
          <w:color w:val="000000"/>
          <w:lang w:eastAsia="x-none"/>
        </w:rPr>
        <w:t xml:space="preserve">30 dni. </w:t>
      </w:r>
    </w:p>
    <w:p w14:paraId="094D6D7C" w14:textId="4DE09951" w:rsidR="001B365B" w:rsidRPr="00AC08C9" w:rsidRDefault="00D40ECE" w:rsidP="00AC08C9">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eastAsia="TimesNewRoman" w:hAnsi="Arial" w:cs="Arial"/>
          <w:bCs/>
          <w:iCs/>
          <w:color w:val="000000"/>
          <w:lang w:eastAsia="x-none"/>
        </w:rPr>
        <w:t>Przedłużenie terminu związania ofertą , następuje wraz z przedłużeniem okresu ważności wadium albo, jeżeli nie jest to możliwe, z wniesieniem nowego wadium na przedłużony okres związania ofertą.</w:t>
      </w:r>
    </w:p>
    <w:p w14:paraId="7A6DDF59"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9" w:name="_Toc258314252"/>
      <w:r w:rsidRPr="007222F4">
        <w:rPr>
          <w:rFonts w:ascii="Arial" w:hAnsi="Arial" w:cs="Arial"/>
          <w:b/>
          <w:bCs/>
          <w:caps/>
          <w:kern w:val="32"/>
          <w:lang w:val="x-none" w:eastAsia="x-none"/>
        </w:rPr>
        <w:t>Opis sposobu przygotowywania ofert</w:t>
      </w:r>
      <w:bookmarkEnd w:id="39"/>
    </w:p>
    <w:p w14:paraId="641E471A"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Wykonawca może złożyć tylko jedną ofertę.</w:t>
      </w:r>
    </w:p>
    <w:p w14:paraId="789A8E54"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Tre</w:t>
      </w:r>
      <w:r w:rsidRPr="007222F4">
        <w:rPr>
          <w:rFonts w:ascii="Arial" w:eastAsia="TimesNewRoman" w:hAnsi="Arial" w:cs="Arial"/>
          <w:bCs/>
          <w:iCs/>
          <w:color w:val="000000"/>
          <w:lang w:val="x-none" w:eastAsia="x-none"/>
        </w:rPr>
        <w:t xml:space="preserve">ść </w:t>
      </w:r>
      <w:r w:rsidRPr="007222F4">
        <w:rPr>
          <w:rFonts w:ascii="Arial" w:hAnsi="Arial" w:cs="Arial"/>
          <w:bCs/>
          <w:iCs/>
          <w:color w:val="000000"/>
          <w:lang w:val="x-none" w:eastAsia="x-none"/>
        </w:rPr>
        <w:t xml:space="preserve">oferty musi być zgodna z wymaganiami Zamawiającego określonymi w niniejszej </w:t>
      </w:r>
      <w:r w:rsidRPr="007222F4">
        <w:rPr>
          <w:rFonts w:ascii="Arial" w:hAnsi="Arial" w:cs="Arial"/>
          <w:bCs/>
          <w:iCs/>
          <w:color w:val="000000"/>
          <w:lang w:eastAsia="x-none"/>
        </w:rPr>
        <w:t>SWZ</w:t>
      </w:r>
      <w:r w:rsidRPr="007222F4">
        <w:rPr>
          <w:rFonts w:ascii="Arial" w:hAnsi="Arial" w:cs="Arial"/>
          <w:bCs/>
          <w:iCs/>
          <w:color w:val="000000"/>
          <w:lang w:val="x-none" w:eastAsia="x-none"/>
        </w:rPr>
        <w:t>.</w:t>
      </w:r>
    </w:p>
    <w:p w14:paraId="5C531D35"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40" w:name="_Hlk37866068"/>
      <w:r w:rsidRPr="007222F4">
        <w:rPr>
          <w:rFonts w:ascii="Arial" w:hAnsi="Arial" w:cs="Arial"/>
          <w:bCs/>
          <w:iCs/>
          <w:color w:val="000000"/>
          <w:lang w:val="x-none" w:eastAsia="x-none"/>
        </w:rPr>
        <w:t>Oferta oraz pozostałe oświadczenia i dokumenty, dla których Zamawiający określił wzory w formie formularzy, powinny być sporządzone zgodnie z tymi wzorami</w:t>
      </w:r>
      <w:bookmarkEnd w:id="40"/>
      <w:r w:rsidRPr="007222F4">
        <w:rPr>
          <w:rFonts w:ascii="Arial" w:hAnsi="Arial" w:cs="Arial"/>
          <w:bCs/>
          <w:iCs/>
          <w:color w:val="000000"/>
          <w:lang w:eastAsia="x-none"/>
        </w:rPr>
        <w:t>.</w:t>
      </w:r>
    </w:p>
    <w:p w14:paraId="7B945B48"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41" w:name="_Hlk37839542"/>
      <w:bookmarkStart w:id="42" w:name="_Hlk37866106"/>
      <w:r w:rsidRPr="007222F4">
        <w:rPr>
          <w:rFonts w:ascii="Arial" w:hAnsi="Arial" w:cs="Arial"/>
          <w:bCs/>
          <w:iCs/>
          <w:color w:val="000000"/>
          <w:lang w:val="x-none" w:eastAsia="x-none"/>
        </w:rPr>
        <w:t>Ofert</w:t>
      </w:r>
      <w:r w:rsidRPr="007222F4">
        <w:rPr>
          <w:rFonts w:ascii="Arial" w:hAnsi="Arial" w:cs="Arial"/>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7222F4">
        <w:rPr>
          <w:rFonts w:ascii="Arial" w:hAnsi="Arial" w:cs="Arial"/>
          <w:bCs/>
          <w:iCs/>
          <w:color w:val="000000"/>
          <w:lang w:val="x-none" w:eastAsia="x-none"/>
        </w:rPr>
        <w:t>.</w:t>
      </w:r>
      <w:bookmarkEnd w:id="41"/>
      <w:bookmarkEnd w:id="42"/>
    </w:p>
    <w:p w14:paraId="057EE1FB"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43" w:name="_Hlk37939197"/>
      <w:r w:rsidRPr="007222F4">
        <w:rPr>
          <w:rFonts w:ascii="Arial" w:hAnsi="Arial" w:cs="Arial"/>
          <w:bCs/>
          <w:iCs/>
          <w:color w:val="000000"/>
          <w:lang w:val="x-none" w:eastAsia="x-none"/>
        </w:rPr>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3"/>
      <w:r w:rsidRPr="007222F4">
        <w:rPr>
          <w:rFonts w:ascii="Arial" w:hAnsi="Arial" w:cs="Arial"/>
          <w:bCs/>
          <w:iCs/>
          <w:color w:val="000000"/>
          <w:lang w:eastAsia="x-none"/>
        </w:rPr>
        <w:t>:</w:t>
      </w:r>
    </w:p>
    <w:p w14:paraId="6FB0015E" w14:textId="77777777" w:rsidR="001B365B" w:rsidRPr="007222F4" w:rsidRDefault="001B365B" w:rsidP="007222F4">
      <w:pPr>
        <w:numPr>
          <w:ilvl w:val="0"/>
          <w:numId w:val="17"/>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wraz </w:t>
      </w:r>
      <w:r w:rsidRPr="007222F4">
        <w:rPr>
          <w:rFonts w:ascii="Arial" w:hAnsi="Arial" w:cs="Arial"/>
          <w:bCs/>
          <w:iCs/>
          <w:color w:val="000000"/>
          <w:lang w:val="x-none" w:eastAsia="x-none"/>
        </w:rPr>
        <w:t>z przekazaniem takich informacji, zastrzegł, że nie mogą być one udostępniane</w:t>
      </w:r>
      <w:r w:rsidRPr="007222F4">
        <w:rPr>
          <w:rFonts w:ascii="Arial" w:hAnsi="Arial" w:cs="Arial"/>
          <w:bCs/>
          <w:iCs/>
          <w:color w:val="000000"/>
          <w:lang w:eastAsia="x-none"/>
        </w:rPr>
        <w:t>;</w:t>
      </w:r>
    </w:p>
    <w:p w14:paraId="4E317346" w14:textId="77777777" w:rsidR="001B365B" w:rsidRPr="007222F4" w:rsidRDefault="001B365B" w:rsidP="007222F4">
      <w:pPr>
        <w:numPr>
          <w:ilvl w:val="0"/>
          <w:numId w:val="17"/>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wykazał</w:t>
      </w:r>
      <w:r w:rsidRPr="007222F4">
        <w:rPr>
          <w:rFonts w:ascii="Arial" w:hAnsi="Arial" w:cs="Arial"/>
          <w:bCs/>
          <w:iCs/>
          <w:color w:val="000000"/>
          <w:lang w:eastAsia="x-none"/>
        </w:rPr>
        <w:t>,</w:t>
      </w:r>
      <w:r w:rsidRPr="007222F4">
        <w:rPr>
          <w:rFonts w:ascii="Arial" w:hAnsi="Arial" w:cs="Arial"/>
          <w:bCs/>
          <w:iCs/>
          <w:color w:val="000000"/>
          <w:lang w:val="x-none" w:eastAsia="x-none"/>
        </w:rPr>
        <w:t xml:space="preserve"> załączając stosowne </w:t>
      </w:r>
      <w:r w:rsidRPr="007222F4">
        <w:rPr>
          <w:rFonts w:ascii="Arial" w:hAnsi="Arial" w:cs="Arial"/>
          <w:bCs/>
          <w:iCs/>
          <w:color w:val="000000"/>
          <w:lang w:eastAsia="x-none"/>
        </w:rPr>
        <w:t>uzasadnienie</w:t>
      </w:r>
      <w:r w:rsidRPr="007222F4">
        <w:rPr>
          <w:rFonts w:ascii="Arial" w:hAnsi="Arial" w:cs="Arial"/>
          <w:bCs/>
          <w:iCs/>
          <w:color w:val="000000"/>
          <w:lang w:val="x-none" w:eastAsia="x-none"/>
        </w:rPr>
        <w:t>, iż zastrzeżone informacje stanowią tajemnicę przedsiębiorstwa</w:t>
      </w:r>
      <w:r w:rsidRPr="007222F4">
        <w:rPr>
          <w:rFonts w:ascii="Arial" w:hAnsi="Arial" w:cs="Arial"/>
          <w:bCs/>
          <w:iCs/>
          <w:color w:val="000000"/>
          <w:lang w:eastAsia="x-none"/>
        </w:rPr>
        <w:t>.</w:t>
      </w:r>
      <w:bookmarkStart w:id="44" w:name="_Hlk37939296"/>
    </w:p>
    <w:p w14:paraId="5A2035A5"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Zaleca się, aby uzasadnienie o którym mowa powyżej było sformułowane w sposób umożliwiający jego udostępnienie pozostałym uczestnikom postępowania.</w:t>
      </w:r>
    </w:p>
    <w:p w14:paraId="20B6E664"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bookmarkStart w:id="45" w:name="_Hlk38143710"/>
      <w:r w:rsidRPr="007222F4">
        <w:rPr>
          <w:rFonts w:ascii="Arial" w:hAnsi="Arial" w:cs="Arial"/>
          <w:bCs/>
          <w:iCs/>
          <w:color w:val="000000"/>
          <w:lang w:val="x-none" w:eastAsia="x-none"/>
        </w:rPr>
        <w:t>Wykonawca nie może zastrzec informacji, o których mowa w art. 222 ust. 5 ustawy Pzp</w:t>
      </w:r>
      <w:bookmarkEnd w:id="44"/>
      <w:bookmarkEnd w:id="45"/>
      <w:r w:rsidRPr="007222F4">
        <w:rPr>
          <w:rFonts w:ascii="Arial" w:hAnsi="Arial" w:cs="Arial"/>
          <w:bCs/>
          <w:iCs/>
          <w:color w:val="000000"/>
          <w:lang w:val="x-none" w:eastAsia="x-none"/>
        </w:rPr>
        <w:t>.</w:t>
      </w:r>
    </w:p>
    <w:p w14:paraId="23B14FF0"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46" w:name="_Hlk37928068"/>
      <w:r w:rsidRPr="007222F4">
        <w:rPr>
          <w:rFonts w:ascii="Arial" w:hAnsi="Arial" w:cs="Arial"/>
          <w:bCs/>
          <w:iCs/>
          <w:color w:val="000000"/>
          <w:lang w:val="x-none" w:eastAsia="x-none"/>
        </w:rPr>
        <w:lastRenderedPageBreak/>
        <w:t>Opis sposobu przygotowania oferty składanej w formie elektronicznej lub w postaci elektronicznej</w:t>
      </w:r>
      <w:bookmarkEnd w:id="46"/>
      <w:r w:rsidRPr="007222F4">
        <w:rPr>
          <w:rFonts w:ascii="Arial" w:hAnsi="Arial" w:cs="Arial"/>
          <w:bCs/>
          <w:iCs/>
          <w:color w:val="000000"/>
          <w:lang w:eastAsia="x-none"/>
        </w:rPr>
        <w:t>:</w:t>
      </w:r>
    </w:p>
    <w:p w14:paraId="64547A36" w14:textId="77777777" w:rsidR="001B365B" w:rsidRPr="007222F4" w:rsidRDefault="001B365B" w:rsidP="007222F4">
      <w:pPr>
        <w:numPr>
          <w:ilvl w:val="0"/>
          <w:numId w:val="18"/>
        </w:numPr>
        <w:tabs>
          <w:tab w:val="left" w:pos="708"/>
        </w:tabs>
        <w:spacing w:before="120" w:line="276" w:lineRule="auto"/>
        <w:jc w:val="both"/>
        <w:outlineLvl w:val="1"/>
        <w:rPr>
          <w:rFonts w:ascii="Arial" w:hAnsi="Arial" w:cs="Arial"/>
          <w:bCs/>
          <w:iCs/>
          <w:color w:val="000000"/>
          <w:lang w:val="x-none" w:eastAsia="x-none"/>
        </w:rPr>
      </w:pPr>
      <w:bookmarkStart w:id="47" w:name="_Hlk37866429"/>
      <w:r w:rsidRPr="007222F4">
        <w:rPr>
          <w:rFonts w:ascii="Arial" w:hAnsi="Arial" w:cs="Arial"/>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7222F4">
        <w:rPr>
          <w:rFonts w:ascii="Arial" w:hAnsi="Arial" w:cs="Arial"/>
          <w:b/>
          <w:i/>
          <w:color w:val="000000"/>
          <w:lang w:val="x-none" w:eastAsia="x-none"/>
        </w:rPr>
        <w:t>Zgłoś udział w postępowaniu</w:t>
      </w:r>
      <w:r w:rsidRPr="007222F4">
        <w:rPr>
          <w:rFonts w:ascii="Arial" w:hAnsi="Arial" w:cs="Arial"/>
          <w:bCs/>
          <w:iCs/>
          <w:color w:val="000000"/>
          <w:lang w:val="x-none" w:eastAsia="x-none"/>
        </w:rPr>
        <w:t>”</w:t>
      </w:r>
      <w:bookmarkEnd w:id="47"/>
      <w:r w:rsidRPr="007222F4">
        <w:rPr>
          <w:rFonts w:ascii="Arial" w:hAnsi="Arial" w:cs="Arial"/>
          <w:bCs/>
          <w:iCs/>
          <w:color w:val="000000"/>
          <w:lang w:eastAsia="x-none"/>
        </w:rPr>
        <w:t xml:space="preserve"> na karcie Informacje ogólne”;</w:t>
      </w:r>
      <w:bookmarkStart w:id="48" w:name="_Hlk37866441"/>
    </w:p>
    <w:p w14:paraId="17E14329" w14:textId="77777777" w:rsidR="001B365B" w:rsidRPr="007222F4" w:rsidRDefault="001B365B" w:rsidP="007222F4">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7222F4">
        <w:rPr>
          <w:rFonts w:ascii="Arial" w:eastAsia="Calibri" w:hAnsi="Arial" w:cs="Arial"/>
          <w:bCs/>
          <w:iCs/>
          <w:color w:val="000000"/>
          <w:lang w:val="x-none" w:eastAsia="x-none"/>
        </w:rPr>
        <w:t xml:space="preserve">w przypadku, </w:t>
      </w:r>
      <w:bookmarkStart w:id="49" w:name="_Hlk37939646"/>
      <w:bookmarkStart w:id="50" w:name="_Hlk37866474"/>
      <w:bookmarkEnd w:id="48"/>
      <w:r w:rsidRPr="007222F4">
        <w:rPr>
          <w:rFonts w:ascii="Arial" w:eastAsia="Calibri" w:hAnsi="Arial" w:cs="Arial"/>
          <w:bCs/>
          <w:iCs/>
          <w:color w:val="000000"/>
          <w:lang w:val="x-none" w:eastAsia="x-none"/>
        </w:rPr>
        <w:t>gdy Wykonawca nie posiada konta na Platformie, należy skorzystać z funkcji ”</w:t>
      </w:r>
      <w:r w:rsidRPr="007222F4">
        <w:rPr>
          <w:rFonts w:ascii="Arial" w:eastAsia="Calibri" w:hAnsi="Arial" w:cs="Arial"/>
          <w:b/>
          <w:i/>
          <w:color w:val="000000"/>
          <w:lang w:val="x-none" w:eastAsia="x-none"/>
        </w:rPr>
        <w:t>Zarejestruj</w:t>
      </w:r>
      <w:r w:rsidRPr="007222F4">
        <w:rPr>
          <w:rFonts w:ascii="Arial" w:eastAsia="Calibri" w:hAnsi="Arial" w:cs="Arial"/>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7222F4">
        <w:rPr>
          <w:rFonts w:ascii="Arial" w:eastAsia="Calibri" w:hAnsi="Arial" w:cs="Arial"/>
          <w:bCs/>
          <w:iCs/>
          <w:color w:val="000000"/>
          <w:lang w:eastAsia="x-none"/>
        </w:rPr>
        <w:t>;</w:t>
      </w:r>
    </w:p>
    <w:p w14:paraId="37DA31B2" w14:textId="77777777" w:rsidR="001B365B" w:rsidRPr="007222F4" w:rsidRDefault="001B365B" w:rsidP="007222F4">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7222F4">
        <w:rPr>
          <w:rFonts w:ascii="Arial" w:eastAsia="Calibri" w:hAnsi="Arial" w:cs="Arial"/>
          <w:bCs/>
          <w:iCs/>
          <w:color w:val="000000"/>
          <w:lang w:val="x-none" w:eastAsia="x-none"/>
        </w:rPr>
        <w:t xml:space="preserve">oferta </w:t>
      </w:r>
      <w:bookmarkEnd w:id="49"/>
      <w:r w:rsidRPr="007222F4">
        <w:rPr>
          <w:rFonts w:ascii="Arial" w:eastAsia="Calibri" w:hAnsi="Arial" w:cs="Arial"/>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7222F4">
        <w:rPr>
          <w:rFonts w:ascii="Arial" w:eastAsia="Calibri" w:hAnsi="Arial" w:cs="Arial"/>
          <w:b/>
          <w:i/>
          <w:color w:val="000000"/>
          <w:lang w:val="x-none" w:eastAsia="x-none"/>
        </w:rPr>
        <w:t>Załącz plik</w:t>
      </w:r>
      <w:r w:rsidRPr="007222F4">
        <w:rPr>
          <w:rFonts w:ascii="Arial" w:eastAsia="Calibri" w:hAnsi="Arial" w:cs="Arial"/>
          <w:bCs/>
          <w:iCs/>
          <w:color w:val="000000"/>
          <w:lang w:val="x-none" w:eastAsia="x-none"/>
        </w:rPr>
        <w:t>” i użycie przycisku ”</w:t>
      </w:r>
      <w:r w:rsidRPr="007222F4">
        <w:rPr>
          <w:rFonts w:ascii="Arial" w:eastAsia="Calibri" w:hAnsi="Arial" w:cs="Arial"/>
          <w:b/>
          <w:i/>
          <w:color w:val="000000"/>
          <w:lang w:val="x-none" w:eastAsia="x-none"/>
        </w:rPr>
        <w:t>Załącz</w:t>
      </w:r>
      <w:r w:rsidRPr="007222F4">
        <w:rPr>
          <w:rFonts w:ascii="Arial" w:eastAsia="Calibri" w:hAnsi="Arial" w:cs="Arial"/>
          <w:bCs/>
          <w:iCs/>
          <w:color w:val="000000"/>
          <w:lang w:val="x-none" w:eastAsia="x-none"/>
        </w:rPr>
        <w:t>”;</w:t>
      </w:r>
      <w:bookmarkStart w:id="51" w:name="_Hlk37939678"/>
    </w:p>
    <w:p w14:paraId="48B13D2D" w14:textId="77777777" w:rsidR="001B365B" w:rsidRPr="007222F4" w:rsidRDefault="001B365B" w:rsidP="007222F4">
      <w:pPr>
        <w:numPr>
          <w:ilvl w:val="0"/>
          <w:numId w:val="18"/>
        </w:numPr>
        <w:tabs>
          <w:tab w:val="left" w:pos="708"/>
        </w:tabs>
        <w:spacing w:before="120" w:line="276" w:lineRule="auto"/>
        <w:jc w:val="both"/>
        <w:outlineLvl w:val="1"/>
        <w:rPr>
          <w:rFonts w:ascii="Arial" w:hAnsi="Arial" w:cs="Arial"/>
          <w:bCs/>
          <w:iCs/>
          <w:color w:val="000000"/>
          <w:lang w:val="x-none" w:eastAsia="x-none"/>
        </w:rPr>
      </w:pPr>
      <w:r w:rsidRPr="007222F4">
        <w:rPr>
          <w:rFonts w:ascii="Arial" w:eastAsia="Calibri" w:hAnsi="Arial" w:cs="Arial"/>
          <w:bCs/>
          <w:iCs/>
          <w:color w:val="000000"/>
          <w:lang w:val="x-none" w:eastAsia="x-none"/>
        </w:rPr>
        <w:t xml:space="preserve">jeżeli </w:t>
      </w:r>
      <w:bookmarkEnd w:id="50"/>
      <w:bookmarkEnd w:id="51"/>
      <w:r w:rsidRPr="007222F4">
        <w:rPr>
          <w:rFonts w:ascii="Arial" w:eastAsia="Calibri" w:hAnsi="Arial" w:cs="Arial"/>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2" w:name="_Hlk37866559"/>
    </w:p>
    <w:p w14:paraId="5284B413" w14:textId="77777777" w:rsidR="001B365B" w:rsidRPr="007222F4" w:rsidRDefault="001B365B" w:rsidP="007222F4">
      <w:pPr>
        <w:numPr>
          <w:ilvl w:val="0"/>
          <w:numId w:val="18"/>
        </w:numPr>
        <w:spacing w:before="120" w:after="60" w:line="276" w:lineRule="auto"/>
        <w:ind w:left="1037" w:hanging="357"/>
        <w:jc w:val="both"/>
        <w:outlineLvl w:val="1"/>
        <w:rPr>
          <w:rFonts w:ascii="Arial" w:eastAsia="Calibri" w:hAnsi="Arial" w:cs="Arial"/>
          <w:bCs/>
          <w:iCs/>
          <w:lang w:eastAsia="x-none"/>
        </w:rPr>
      </w:pPr>
      <w:bookmarkStart w:id="53" w:name="_Hlk37940020"/>
      <w:bookmarkStart w:id="54" w:name="_Hlk37866628"/>
      <w:bookmarkEnd w:id="52"/>
      <w:r w:rsidRPr="007222F4">
        <w:rPr>
          <w:rFonts w:ascii="Arial" w:eastAsia="Calibri" w:hAnsi="Arial" w:cs="Arial"/>
          <w:bCs/>
          <w:iCs/>
          <w:lang w:eastAsia="x-none"/>
        </w:rPr>
        <w:t xml:space="preserve">wszelkie </w:t>
      </w:r>
      <w:bookmarkEnd w:id="53"/>
      <w:r w:rsidRPr="007222F4">
        <w:rPr>
          <w:rFonts w:ascii="Arial" w:eastAsia="Calibri" w:hAnsi="Arial" w:cs="Arial"/>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7222F4">
        <w:rPr>
          <w:rFonts w:ascii="Arial" w:eastAsia="Calibri" w:hAnsi="Arial" w:cs="Arial"/>
          <w:b/>
          <w:i/>
          <w:lang w:eastAsia="x-none"/>
        </w:rPr>
        <w:t>Załącz plik</w:t>
      </w:r>
      <w:r w:rsidRPr="007222F4">
        <w:rPr>
          <w:rFonts w:ascii="Arial" w:eastAsia="Calibri" w:hAnsi="Arial" w:cs="Arial"/>
          <w:bCs/>
          <w:iCs/>
          <w:lang w:eastAsia="x-none"/>
        </w:rPr>
        <w:t>” i użycie przycisku ”</w:t>
      </w:r>
      <w:r w:rsidRPr="007222F4">
        <w:rPr>
          <w:rFonts w:ascii="Arial" w:eastAsia="Calibri" w:hAnsi="Arial" w:cs="Arial"/>
          <w:b/>
          <w:i/>
          <w:lang w:eastAsia="x-none"/>
        </w:rPr>
        <w:t>Załącz</w:t>
      </w:r>
      <w:r w:rsidRPr="007222F4">
        <w:rPr>
          <w:rFonts w:ascii="Arial" w:eastAsia="Calibri" w:hAnsi="Arial" w:cs="Arial"/>
          <w:bCs/>
          <w:iCs/>
          <w:lang w:eastAsia="x-none"/>
        </w:rPr>
        <w:t>”;</w:t>
      </w:r>
      <w:bookmarkStart w:id="55" w:name="_Hlk37940112"/>
      <w:bookmarkEnd w:id="54"/>
    </w:p>
    <w:p w14:paraId="47FD16BE" w14:textId="77777777" w:rsidR="001B365B" w:rsidRPr="007222F4" w:rsidRDefault="001B365B" w:rsidP="007222F4">
      <w:pPr>
        <w:numPr>
          <w:ilvl w:val="0"/>
          <w:numId w:val="18"/>
        </w:numPr>
        <w:spacing w:before="120" w:after="60" w:line="276" w:lineRule="auto"/>
        <w:ind w:left="1037" w:hanging="357"/>
        <w:jc w:val="both"/>
        <w:outlineLvl w:val="1"/>
        <w:rPr>
          <w:rFonts w:ascii="Arial" w:eastAsia="Calibri" w:hAnsi="Arial" w:cs="Arial"/>
          <w:bCs/>
          <w:iCs/>
          <w:lang w:eastAsia="x-none"/>
        </w:rPr>
      </w:pPr>
      <w:r w:rsidRPr="007222F4">
        <w:rPr>
          <w:rFonts w:ascii="Arial" w:eastAsia="Calibri" w:hAnsi="Arial" w:cs="Arial"/>
          <w:bCs/>
          <w:iCs/>
          <w:lang w:eastAsia="x-none"/>
        </w:rPr>
        <w:t>potwierdzeniem prawidłowo załączonego pliku jest automatyczne wygenerowanie przez Platformę komunikatu systemowego o treści ”Plik został poprawnie przesłany na platformę;</w:t>
      </w:r>
    </w:p>
    <w:p w14:paraId="535E48B2" w14:textId="77777777" w:rsidR="001B365B" w:rsidRPr="007222F4" w:rsidRDefault="001B365B" w:rsidP="007222F4">
      <w:pPr>
        <w:numPr>
          <w:ilvl w:val="0"/>
          <w:numId w:val="18"/>
        </w:numPr>
        <w:spacing w:before="120" w:after="60" w:line="276" w:lineRule="auto"/>
        <w:ind w:left="1037" w:hanging="357"/>
        <w:jc w:val="both"/>
        <w:outlineLvl w:val="1"/>
        <w:rPr>
          <w:rFonts w:ascii="Arial" w:eastAsia="Calibri" w:hAnsi="Arial" w:cs="Arial"/>
          <w:bCs/>
          <w:iCs/>
          <w:lang w:eastAsia="x-none"/>
        </w:rPr>
      </w:pPr>
      <w:r w:rsidRPr="007222F4">
        <w:rPr>
          <w:rFonts w:ascii="Arial" w:eastAsia="Calibri" w:hAnsi="Arial" w:cs="Arial"/>
          <w:bCs/>
          <w:iCs/>
          <w:u w:val="single"/>
          <w:lang w:eastAsia="x-none"/>
        </w:rPr>
        <w:t>ostateczne złożenie oferty wraz z załącznikami Wykonawca musi potwierdzić klikając w przycisk ”</w:t>
      </w:r>
      <w:r w:rsidRPr="007222F4">
        <w:rPr>
          <w:rFonts w:ascii="Arial" w:eastAsia="Calibri" w:hAnsi="Arial" w:cs="Arial"/>
          <w:b/>
          <w:i/>
          <w:u w:val="single"/>
          <w:lang w:eastAsia="x-none"/>
        </w:rPr>
        <w:t>Złóż ofertę</w:t>
      </w:r>
      <w:r w:rsidRPr="007222F4">
        <w:rPr>
          <w:rFonts w:ascii="Arial" w:eastAsia="Calibri" w:hAnsi="Arial" w:cs="Arial"/>
          <w:bCs/>
          <w:iCs/>
          <w:u w:val="single"/>
          <w:lang w:eastAsia="x-none"/>
        </w:rPr>
        <w:t>”</w:t>
      </w:r>
      <w:r w:rsidRPr="007222F4">
        <w:rPr>
          <w:rFonts w:ascii="Arial" w:eastAsia="Calibri" w:hAnsi="Arial" w:cs="Arial"/>
          <w:bCs/>
          <w:iCs/>
          <w:lang w:eastAsia="x-none"/>
        </w:rPr>
        <w:t>;</w:t>
      </w:r>
    </w:p>
    <w:p w14:paraId="6317AE0D" w14:textId="77777777" w:rsidR="001B365B" w:rsidRPr="007222F4" w:rsidRDefault="001B365B" w:rsidP="007222F4">
      <w:pPr>
        <w:numPr>
          <w:ilvl w:val="0"/>
          <w:numId w:val="18"/>
        </w:numPr>
        <w:spacing w:before="120" w:after="60" w:line="276" w:lineRule="auto"/>
        <w:ind w:left="1037" w:hanging="357"/>
        <w:jc w:val="both"/>
        <w:outlineLvl w:val="1"/>
        <w:rPr>
          <w:rFonts w:ascii="Arial" w:eastAsia="Calibri" w:hAnsi="Arial" w:cs="Arial"/>
          <w:bCs/>
          <w:iCs/>
          <w:lang w:eastAsia="x-none"/>
        </w:rPr>
      </w:pPr>
      <w:r w:rsidRPr="007222F4">
        <w:rPr>
          <w:rFonts w:ascii="Arial" w:eastAsia="Calibri" w:hAnsi="Arial" w:cs="Arial"/>
          <w:bCs/>
          <w:iCs/>
          <w:lang w:eastAsia="x-none"/>
        </w:rPr>
        <w:t xml:space="preserve">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w:t>
      </w:r>
      <w:r w:rsidRPr="007222F4">
        <w:rPr>
          <w:rFonts w:ascii="Arial" w:eastAsia="Calibri" w:hAnsi="Arial" w:cs="Arial"/>
          <w:bCs/>
          <w:iCs/>
          <w:lang w:eastAsia="x-none"/>
        </w:rPr>
        <w:lastRenderedPageBreak/>
        <w:t>Odbioru), będącego dowodem potwierdzającym fakt i czas dostarczenia Zamawiającemu pliku za pośrednictwem Platformy.</w:t>
      </w:r>
      <w:bookmarkEnd w:id="55"/>
    </w:p>
    <w:p w14:paraId="1E7D1D50"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56" w:name="_Hlk37866756"/>
      <w:r w:rsidRPr="007222F4">
        <w:rPr>
          <w:rFonts w:ascii="Arial" w:hAnsi="Arial" w:cs="Arial"/>
          <w:bCs/>
          <w:iCs/>
          <w:color w:val="000000"/>
          <w:lang w:eastAsia="x-none"/>
        </w:rPr>
        <w:t>Do upływu terminu składania ofert, Wykonawca, za pośrednictwem Platformy, może wycofać złożoną ofertę, używając opcji ”</w:t>
      </w:r>
      <w:r w:rsidRPr="007222F4">
        <w:rPr>
          <w:rFonts w:ascii="Arial" w:hAnsi="Arial" w:cs="Arial"/>
          <w:b/>
          <w:i/>
          <w:color w:val="000000"/>
          <w:lang w:eastAsia="x-none"/>
        </w:rPr>
        <w:t>Wycofaj ofertę</w:t>
      </w:r>
      <w:r w:rsidRPr="007222F4">
        <w:rPr>
          <w:rFonts w:ascii="Arial" w:hAnsi="Arial" w:cs="Arial"/>
          <w:bCs/>
          <w:iCs/>
          <w:color w:val="000000"/>
          <w:lang w:eastAsia="x-none"/>
        </w:rPr>
        <w:t>” (karta Oferta/Załączniki). Po wycofaniu oferty Wykonawca może usunąć załączone pliki, zaznaczając pozycje do usunięcia i klikając w przycisk ”</w:t>
      </w:r>
      <w:r w:rsidRPr="007222F4">
        <w:rPr>
          <w:rFonts w:ascii="Arial" w:hAnsi="Arial" w:cs="Arial"/>
          <w:b/>
          <w:i/>
          <w:color w:val="000000"/>
          <w:lang w:eastAsia="x-none"/>
        </w:rPr>
        <w:t>Usuń zaznaczone</w:t>
      </w:r>
      <w:r w:rsidRPr="007222F4">
        <w:rPr>
          <w:rFonts w:ascii="Arial" w:hAnsi="Arial" w:cs="Arial"/>
          <w:bCs/>
          <w:iCs/>
          <w:color w:val="000000"/>
          <w:lang w:eastAsia="x-none"/>
        </w:rPr>
        <w:t>”.</w:t>
      </w:r>
    </w:p>
    <w:p w14:paraId="40DA51D1"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Szczegółowa instrukcja korzystania z Platformy znajduje się na stronie internetowej </w:t>
      </w:r>
      <w:hyperlink r:id="rId7" w:history="1">
        <w:r w:rsidR="008E1B6F" w:rsidRPr="007222F4">
          <w:rPr>
            <w:rFonts w:ascii="Arial" w:eastAsia="Calibri" w:hAnsi="Arial" w:cs="Arial"/>
            <w:color w:val="0070C0"/>
            <w:u w:val="single"/>
            <w:lang w:eastAsia="en-US"/>
          </w:rPr>
          <w:t>https://e-ProPublico.pl/</w:t>
        </w:r>
      </w:hyperlink>
      <w:r w:rsidRPr="007222F4">
        <w:rPr>
          <w:rFonts w:ascii="Arial" w:hAnsi="Arial" w:cs="Arial"/>
          <w:bCs/>
          <w:iCs/>
          <w:color w:val="000000"/>
          <w:lang w:eastAsia="x-none"/>
        </w:rPr>
        <w:t>, przycisk ”</w:t>
      </w:r>
      <w:r w:rsidRPr="007222F4">
        <w:rPr>
          <w:rFonts w:ascii="Arial" w:hAnsi="Arial" w:cs="Arial"/>
          <w:b/>
          <w:i/>
          <w:color w:val="000000"/>
          <w:lang w:eastAsia="x-none"/>
        </w:rPr>
        <w:t>Instrukcja Wykonawcy</w:t>
      </w:r>
      <w:r w:rsidRPr="007222F4">
        <w:rPr>
          <w:rFonts w:ascii="Arial" w:hAnsi="Arial" w:cs="Arial"/>
          <w:bCs/>
          <w:iCs/>
          <w:color w:val="000000"/>
          <w:lang w:eastAsia="x-none"/>
        </w:rPr>
        <w:t>”.</w:t>
      </w:r>
    </w:p>
    <w:bookmarkEnd w:id="56"/>
    <w:p w14:paraId="12818AE8"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nie przewiduje zwrotu kosztów udziału w postępowaniu</w:t>
      </w:r>
      <w:r w:rsidRPr="007222F4">
        <w:rPr>
          <w:rFonts w:ascii="Arial" w:hAnsi="Arial" w:cs="Arial"/>
          <w:bCs/>
          <w:iCs/>
          <w:color w:val="000000"/>
          <w:lang w:eastAsia="x-none"/>
        </w:rPr>
        <w:t>.</w:t>
      </w:r>
      <w:r w:rsidRPr="007222F4">
        <w:rPr>
          <w:rFonts w:ascii="Arial" w:hAnsi="Arial" w:cs="Arial"/>
          <w:bCs/>
          <w:iCs/>
          <w:color w:val="000000"/>
          <w:lang w:val="x-none" w:eastAsia="x-none"/>
        </w:rPr>
        <w:t xml:space="preserve"> Wykonawca ponosi wszelkie koszty związane z przygotowaniem i złożeniem oferty</w:t>
      </w:r>
      <w:r w:rsidRPr="007222F4">
        <w:rPr>
          <w:rFonts w:ascii="Arial" w:hAnsi="Arial" w:cs="Arial"/>
          <w:bCs/>
          <w:iCs/>
          <w:color w:val="000000"/>
          <w:lang w:eastAsia="x-none"/>
        </w:rPr>
        <w:t>.</w:t>
      </w:r>
    </w:p>
    <w:p w14:paraId="0EBAA0CE"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7" w:name="_Toc258314253"/>
      <w:r w:rsidRPr="007222F4">
        <w:rPr>
          <w:rFonts w:ascii="Arial" w:hAnsi="Arial" w:cs="Arial"/>
          <w:b/>
          <w:bCs/>
          <w:caps/>
          <w:kern w:val="32"/>
          <w:lang w:val="x-none" w:eastAsia="x-none"/>
        </w:rPr>
        <w:t>Miejsce oraz termin składania i otwarcia ofert</w:t>
      </w:r>
      <w:bookmarkEnd w:id="57"/>
    </w:p>
    <w:p w14:paraId="28B7ACFE" w14:textId="2EA87880" w:rsidR="001B365B" w:rsidRPr="007222F4" w:rsidRDefault="001B365B" w:rsidP="007222F4">
      <w:pPr>
        <w:tabs>
          <w:tab w:val="left" w:pos="708"/>
        </w:tabs>
        <w:spacing w:before="120" w:line="276" w:lineRule="auto"/>
        <w:ind w:left="431"/>
        <w:jc w:val="both"/>
        <w:outlineLvl w:val="1"/>
        <w:rPr>
          <w:rFonts w:ascii="Arial" w:hAnsi="Arial" w:cs="Arial"/>
          <w:bCs/>
          <w:iCs/>
          <w:color w:val="000000"/>
          <w:lang w:val="x-none" w:eastAsia="x-none"/>
        </w:rPr>
      </w:pPr>
      <w:bookmarkStart w:id="58" w:name="_Hlk37940485"/>
      <w:bookmarkStart w:id="59" w:name="_Hlk37857777"/>
      <w:r w:rsidRPr="007222F4">
        <w:rPr>
          <w:rFonts w:ascii="Arial" w:hAnsi="Arial" w:cs="Arial"/>
          <w:bCs/>
          <w:iCs/>
          <w:color w:val="000000"/>
          <w:lang w:val="x-none" w:eastAsia="x-none"/>
        </w:rPr>
        <w:t>Ofertę</w:t>
      </w:r>
      <w:r w:rsidRPr="007222F4">
        <w:rPr>
          <w:rFonts w:ascii="Arial" w:hAnsi="Arial" w:cs="Arial"/>
          <w:bCs/>
          <w:iCs/>
          <w:color w:val="000000"/>
          <w:lang w:eastAsia="x-none"/>
        </w:rPr>
        <w:t>, wraz z załącznikami, należy złożyć za pośrednictwem Platformy w terminie do dnia</w:t>
      </w:r>
      <w:r w:rsidRPr="007222F4">
        <w:rPr>
          <w:rFonts w:ascii="Arial" w:hAnsi="Arial" w:cs="Arial"/>
          <w:bCs/>
          <w:iCs/>
          <w:color w:val="000000"/>
          <w:lang w:val="x-none" w:eastAsia="x-none"/>
        </w:rPr>
        <w:t xml:space="preserve"> </w:t>
      </w:r>
      <w:r w:rsidR="00D40ECE" w:rsidRPr="00D40ECE">
        <w:rPr>
          <w:rFonts w:ascii="Arial" w:hAnsi="Arial" w:cs="Arial"/>
          <w:b/>
          <w:bCs/>
          <w:iCs/>
          <w:color w:val="000000"/>
          <w:lang w:val="x-none" w:eastAsia="x-none"/>
        </w:rPr>
        <w:t>2024-0</w:t>
      </w:r>
      <w:r w:rsidR="00370E86">
        <w:rPr>
          <w:rFonts w:ascii="Arial" w:hAnsi="Arial" w:cs="Arial"/>
          <w:b/>
          <w:bCs/>
          <w:iCs/>
          <w:color w:val="000000"/>
          <w:lang w:val="x-none" w:eastAsia="x-none"/>
        </w:rPr>
        <w:t>4</w:t>
      </w:r>
      <w:r w:rsidR="00D40ECE" w:rsidRPr="00D40ECE">
        <w:rPr>
          <w:rFonts w:ascii="Arial" w:hAnsi="Arial" w:cs="Arial"/>
          <w:b/>
          <w:bCs/>
          <w:iCs/>
          <w:color w:val="000000"/>
          <w:lang w:val="x-none" w:eastAsia="x-none"/>
        </w:rPr>
        <w:t>-</w:t>
      </w:r>
      <w:r w:rsidR="00370E86">
        <w:rPr>
          <w:rFonts w:ascii="Arial" w:hAnsi="Arial" w:cs="Arial"/>
          <w:b/>
          <w:bCs/>
          <w:iCs/>
          <w:color w:val="000000"/>
          <w:lang w:val="x-none" w:eastAsia="x-none"/>
        </w:rPr>
        <w:t>1</w:t>
      </w:r>
      <w:r w:rsidR="0039635A">
        <w:rPr>
          <w:rFonts w:ascii="Arial" w:hAnsi="Arial" w:cs="Arial"/>
          <w:b/>
          <w:bCs/>
          <w:iCs/>
          <w:color w:val="000000"/>
          <w:lang w:val="x-none" w:eastAsia="x-none"/>
        </w:rPr>
        <w:t>5</w:t>
      </w:r>
      <w:r w:rsidRPr="007222F4">
        <w:rPr>
          <w:rFonts w:ascii="Arial" w:hAnsi="Arial" w:cs="Arial"/>
          <w:bCs/>
          <w:iCs/>
          <w:color w:val="000000"/>
          <w:lang w:val="x-none" w:eastAsia="x-none"/>
        </w:rPr>
        <w:t xml:space="preserve"> do godz. </w:t>
      </w:r>
      <w:bookmarkEnd w:id="58"/>
      <w:bookmarkEnd w:id="59"/>
      <w:r w:rsidR="00D40ECE" w:rsidRPr="00D40ECE">
        <w:rPr>
          <w:rFonts w:ascii="Arial" w:hAnsi="Arial" w:cs="Arial"/>
          <w:b/>
          <w:bCs/>
          <w:iCs/>
          <w:color w:val="000000"/>
          <w:lang w:val="x-none" w:eastAsia="x-none"/>
        </w:rPr>
        <w:t>10:30</w:t>
      </w:r>
      <w:r w:rsidRPr="007222F4">
        <w:rPr>
          <w:rFonts w:ascii="Arial" w:hAnsi="Arial" w:cs="Arial"/>
          <w:bCs/>
          <w:iCs/>
          <w:color w:val="000000"/>
          <w:lang w:val="x-none" w:eastAsia="x-none"/>
        </w:rPr>
        <w:t>.</w:t>
      </w:r>
    </w:p>
    <w:p w14:paraId="297461EB"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eastAsia="x-none"/>
        </w:rPr>
      </w:pPr>
      <w:bookmarkStart w:id="60" w:name="_Toc258314254"/>
      <w:r w:rsidRPr="007222F4">
        <w:rPr>
          <w:rFonts w:ascii="Arial" w:hAnsi="Arial" w:cs="Arial"/>
          <w:b/>
          <w:bCs/>
          <w:caps/>
          <w:kern w:val="32"/>
          <w:lang w:eastAsia="x-none"/>
        </w:rPr>
        <w:t>termin otwarcia ofert</w:t>
      </w:r>
    </w:p>
    <w:p w14:paraId="70DD3F72" w14:textId="3E4FE35E" w:rsidR="001B365B" w:rsidRPr="007222F4" w:rsidRDefault="001B365B" w:rsidP="007222F4">
      <w:pPr>
        <w:numPr>
          <w:ilvl w:val="1"/>
          <w:numId w:val="1"/>
        </w:numPr>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 xml:space="preserve">Otwarcie </w:t>
      </w:r>
      <w:r w:rsidRPr="007222F4">
        <w:rPr>
          <w:rFonts w:ascii="Arial" w:hAnsi="Arial" w:cs="Arial"/>
          <w:bCs/>
          <w:iCs/>
          <w:color w:val="000000"/>
          <w:lang w:val="x-none" w:eastAsia="x-none"/>
        </w:rPr>
        <w:t xml:space="preserve">ofert nastąpi w dniu: </w:t>
      </w:r>
      <w:r w:rsidR="00D40ECE" w:rsidRPr="00D40ECE">
        <w:rPr>
          <w:rFonts w:ascii="Arial" w:hAnsi="Arial" w:cs="Arial"/>
          <w:b/>
          <w:bCs/>
          <w:iCs/>
          <w:color w:val="000000"/>
          <w:lang w:val="x-none" w:eastAsia="x-none"/>
        </w:rPr>
        <w:t>2024-0</w:t>
      </w:r>
      <w:r w:rsidR="00370E86">
        <w:rPr>
          <w:rFonts w:ascii="Arial" w:hAnsi="Arial" w:cs="Arial"/>
          <w:b/>
          <w:bCs/>
          <w:iCs/>
          <w:color w:val="000000"/>
          <w:lang w:val="x-none" w:eastAsia="x-none"/>
        </w:rPr>
        <w:t>4</w:t>
      </w:r>
      <w:r w:rsidR="00D40ECE" w:rsidRPr="00D40ECE">
        <w:rPr>
          <w:rFonts w:ascii="Arial" w:hAnsi="Arial" w:cs="Arial"/>
          <w:b/>
          <w:bCs/>
          <w:iCs/>
          <w:color w:val="000000"/>
          <w:lang w:val="x-none" w:eastAsia="x-none"/>
        </w:rPr>
        <w:t>-</w:t>
      </w:r>
      <w:r w:rsidR="00370E86">
        <w:rPr>
          <w:rFonts w:ascii="Arial" w:hAnsi="Arial" w:cs="Arial"/>
          <w:b/>
          <w:bCs/>
          <w:iCs/>
          <w:color w:val="000000"/>
          <w:lang w:val="x-none" w:eastAsia="x-none"/>
        </w:rPr>
        <w:t>1</w:t>
      </w:r>
      <w:r w:rsidR="0039635A">
        <w:rPr>
          <w:rFonts w:ascii="Arial" w:hAnsi="Arial" w:cs="Arial"/>
          <w:b/>
          <w:bCs/>
          <w:iCs/>
          <w:color w:val="000000"/>
          <w:lang w:val="x-none" w:eastAsia="x-none"/>
        </w:rPr>
        <w:t>5</w:t>
      </w:r>
      <w:r w:rsidRPr="007222F4">
        <w:rPr>
          <w:rFonts w:ascii="Arial" w:hAnsi="Arial" w:cs="Arial"/>
          <w:bCs/>
          <w:iCs/>
          <w:color w:val="000000"/>
          <w:lang w:val="x-none" w:eastAsia="x-none"/>
        </w:rPr>
        <w:t xml:space="preserve"> o godz. </w:t>
      </w:r>
      <w:r w:rsidR="00D40ECE" w:rsidRPr="00D40ECE">
        <w:rPr>
          <w:rFonts w:ascii="Arial" w:hAnsi="Arial" w:cs="Arial"/>
          <w:b/>
          <w:bCs/>
          <w:iCs/>
          <w:color w:val="000000"/>
          <w:lang w:val="x-none" w:eastAsia="x-none"/>
        </w:rPr>
        <w:t>11:00</w:t>
      </w:r>
      <w:r w:rsidRPr="007222F4">
        <w:rPr>
          <w:rFonts w:ascii="Arial" w:hAnsi="Arial" w:cs="Arial"/>
          <w:bCs/>
          <w:iCs/>
          <w:color w:val="000000"/>
          <w:lang w:val="x-none" w:eastAsia="x-none"/>
        </w:rPr>
        <w:t>, za pośrednictwem Platformy, na karcie ”Oferta/Załączniki”, poprzez ich odszyfrowanie, które jest jednoznaczne</w:t>
      </w:r>
      <w:r w:rsidRPr="007222F4">
        <w:rPr>
          <w:rFonts w:ascii="Arial" w:hAnsi="Arial" w:cs="Arial"/>
          <w:bCs/>
          <w:iCs/>
          <w:color w:val="000000"/>
          <w:lang w:eastAsia="x-none"/>
        </w:rPr>
        <w:t xml:space="preserve"> z ich upublicznieniem.</w:t>
      </w:r>
    </w:p>
    <w:p w14:paraId="72D7F8C3"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Zamawiający, najpóźniej przed otwarciem ofert, udostępni na stronie prowadzonego postępowania informację o kwocie, jaką zamierza przeznaczyć na sfinansowanie zamówienia.</w:t>
      </w:r>
    </w:p>
    <w:p w14:paraId="626F56E3"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Niezwłocznie po otwarciu ofert, Zamawiający zamieści na stronie internetowej prowadzonego postępowania informacje o:</w:t>
      </w:r>
    </w:p>
    <w:p w14:paraId="64651AA7" w14:textId="77777777" w:rsidR="001B365B" w:rsidRPr="007222F4" w:rsidRDefault="001B365B" w:rsidP="007222F4">
      <w:pPr>
        <w:numPr>
          <w:ilvl w:val="0"/>
          <w:numId w:val="19"/>
        </w:numPr>
        <w:tabs>
          <w:tab w:val="left" w:pos="708"/>
        </w:tabs>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nazwach albo imionach i nazwiskach oraz siedzibach lub miejscach prowadzonej działalności gospodarczej bądź miejscach zamieszkania Wykonawców, których oferty zostały otwarte;</w:t>
      </w:r>
    </w:p>
    <w:p w14:paraId="15BC70DB" w14:textId="77777777" w:rsidR="001B365B" w:rsidRPr="007222F4" w:rsidRDefault="001B365B" w:rsidP="007222F4">
      <w:pPr>
        <w:numPr>
          <w:ilvl w:val="0"/>
          <w:numId w:val="19"/>
        </w:numPr>
        <w:tabs>
          <w:tab w:val="left" w:pos="708"/>
        </w:tabs>
        <w:spacing w:before="120" w:line="276" w:lineRule="auto"/>
        <w:jc w:val="both"/>
        <w:outlineLvl w:val="1"/>
        <w:rPr>
          <w:rFonts w:ascii="Arial" w:hAnsi="Arial" w:cs="Arial"/>
          <w:bCs/>
          <w:iCs/>
          <w:color w:val="000000"/>
          <w:lang w:eastAsia="x-none"/>
        </w:rPr>
      </w:pPr>
      <w:r w:rsidRPr="007222F4">
        <w:rPr>
          <w:rFonts w:ascii="Arial" w:hAnsi="Arial" w:cs="Arial"/>
          <w:bCs/>
          <w:iCs/>
          <w:color w:val="000000"/>
          <w:lang w:eastAsia="x-none"/>
        </w:rPr>
        <w:t>cenach lub kosztach zawartych w ofertach.</w:t>
      </w:r>
    </w:p>
    <w:p w14:paraId="79424285"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Opis sposobu obliczenia ceny</w:t>
      </w:r>
      <w:bookmarkEnd w:id="60"/>
    </w:p>
    <w:p w14:paraId="7DFED4A9" w14:textId="77777777" w:rsidR="001B365B" w:rsidRPr="007222F4" w:rsidRDefault="001B365B" w:rsidP="007222F4">
      <w:pPr>
        <w:numPr>
          <w:ilvl w:val="1"/>
          <w:numId w:val="1"/>
        </w:numPr>
        <w:spacing w:before="120" w:line="276" w:lineRule="auto"/>
        <w:jc w:val="both"/>
        <w:outlineLvl w:val="1"/>
        <w:rPr>
          <w:rFonts w:ascii="Arial" w:hAnsi="Arial" w:cs="Arial"/>
          <w:bCs/>
          <w:iCs/>
          <w:lang w:val="x-none" w:eastAsia="x-none"/>
        </w:rPr>
      </w:pPr>
      <w:r w:rsidRPr="007222F4">
        <w:rPr>
          <w:rFonts w:ascii="Arial" w:hAnsi="Arial" w:cs="Arial"/>
          <w:bCs/>
          <w:iCs/>
          <w:color w:val="000000"/>
          <w:lang w:val="x-none" w:eastAsia="x-none"/>
        </w:rPr>
        <w:t>W ofercie Wykonawca zobowiązany jest podać cenę za wykonanie całego przedmiotu zamówienia w złotych polskich (PLN), z dokładnością do 1 grosza, tj. do dwóch miejsc po przecinku.</w:t>
      </w:r>
    </w:p>
    <w:p w14:paraId="34314A69" w14:textId="77777777" w:rsidR="001B365B" w:rsidRPr="007222F4" w:rsidRDefault="001B365B" w:rsidP="007222F4">
      <w:pPr>
        <w:numPr>
          <w:ilvl w:val="1"/>
          <w:numId w:val="1"/>
        </w:numPr>
        <w:spacing w:before="120" w:line="276" w:lineRule="auto"/>
        <w:jc w:val="both"/>
        <w:outlineLvl w:val="1"/>
        <w:rPr>
          <w:rFonts w:ascii="Arial" w:hAnsi="Arial" w:cs="Arial"/>
          <w:bCs/>
          <w:iCs/>
          <w:lang w:val="x-none" w:eastAsia="x-none"/>
        </w:rPr>
      </w:pPr>
      <w:r w:rsidRPr="007222F4">
        <w:rPr>
          <w:rFonts w:ascii="Arial" w:hAnsi="Arial" w:cs="Arial"/>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62007117"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Rozliczenia między Zamawiającym a Wykonawcą prowadzone będą w złotych polskich z dokładnością do dwóch miejsc po przecinku.</w:t>
      </w:r>
    </w:p>
    <w:p w14:paraId="45FF5C1E"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lastRenderedPageBreak/>
        <w:t>Wykonawca zobowiązany jest zastosować stawkę VAT zgodnie z obowiązującymi przepisami ustawy z 11 marca 2004 r. o  podatku od towarów i usług.</w:t>
      </w:r>
    </w:p>
    <w:p w14:paraId="707DBFCA"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2333A0DF"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61" w:name="_Hlk61113033"/>
      <w:r w:rsidRPr="007222F4">
        <w:rPr>
          <w:rFonts w:ascii="Arial" w:hAnsi="Arial" w:cs="Arial"/>
          <w:bCs/>
          <w:iCs/>
          <w:color w:val="000000"/>
          <w:lang w:eastAsia="x-none"/>
        </w:rPr>
        <w:t>Wykonawca</w:t>
      </w:r>
      <w:bookmarkEnd w:id="61"/>
      <w:r w:rsidRPr="007222F4">
        <w:rPr>
          <w:rFonts w:ascii="Arial" w:hAnsi="Arial" w:cs="Arial"/>
          <w:bCs/>
          <w:iCs/>
          <w:color w:val="000000"/>
          <w:lang w:eastAsia="x-none"/>
        </w:rPr>
        <w:t xml:space="preserve"> składając ofertę zobowiązany jest:</w:t>
      </w:r>
    </w:p>
    <w:p w14:paraId="0EAF417D" w14:textId="77777777" w:rsidR="001B365B" w:rsidRPr="007222F4" w:rsidRDefault="001B365B" w:rsidP="007222F4">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poinformować Zamawiającego, że wybór jego oferty będzie prowadził do powstania u Zamawiającego obowiązku podatkowego;</w:t>
      </w:r>
    </w:p>
    <w:p w14:paraId="74700DE8" w14:textId="77777777" w:rsidR="001B365B" w:rsidRPr="007222F4" w:rsidRDefault="001B365B" w:rsidP="007222F4">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wskazać nazwę (rodzaj) towaru lub usługi, których dostawa lub świadczenie będą prowadziły do powstania obowiązku podatkowego;</w:t>
      </w:r>
    </w:p>
    <w:p w14:paraId="09D271A6" w14:textId="77777777" w:rsidR="001B365B" w:rsidRPr="007222F4" w:rsidRDefault="001B365B" w:rsidP="007222F4">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wskazać wartości towaru lub usługi objętego obowiązkiem podatkowym Zamawiającego, bez kwoty podatku;</w:t>
      </w:r>
    </w:p>
    <w:p w14:paraId="695EA43A" w14:textId="77777777" w:rsidR="001B365B" w:rsidRPr="007222F4" w:rsidRDefault="001B365B" w:rsidP="007222F4">
      <w:pPr>
        <w:numPr>
          <w:ilvl w:val="0"/>
          <w:numId w:val="20"/>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wskazać stawkę podatku od towarów i usług, która zgodnie z wiedzą Wykonawcy, będzie miała zastosowanie.</w:t>
      </w:r>
    </w:p>
    <w:p w14:paraId="6ECF2460"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2" w:name="_Toc258314255"/>
      <w:r w:rsidRPr="007222F4">
        <w:rPr>
          <w:rFonts w:ascii="Arial" w:hAnsi="Arial" w:cs="Arial"/>
          <w:b/>
          <w:bCs/>
          <w:caps/>
          <w:kern w:val="32"/>
          <w:lang w:val="x-none" w:eastAsia="x-none"/>
        </w:rPr>
        <w:t>Opis kryteriów</w:t>
      </w:r>
      <w:r w:rsidRPr="007222F4">
        <w:rPr>
          <w:rFonts w:ascii="Arial" w:hAnsi="Arial" w:cs="Arial"/>
          <w:b/>
          <w:bCs/>
          <w:caps/>
          <w:kern w:val="32"/>
          <w:lang w:eastAsia="x-none"/>
        </w:rPr>
        <w:t xml:space="preserve"> oceny ofert,</w:t>
      </w:r>
      <w:r w:rsidRPr="007222F4">
        <w:rPr>
          <w:rFonts w:ascii="Arial" w:hAnsi="Arial" w:cs="Arial"/>
          <w:b/>
          <w:bCs/>
          <w:caps/>
          <w:kern w:val="32"/>
          <w:lang w:val="x-none" w:eastAsia="x-none"/>
        </w:rPr>
        <w:t xml:space="preserve"> wraz z podaniem </w:t>
      </w:r>
      <w:r w:rsidRPr="007222F4">
        <w:rPr>
          <w:rFonts w:ascii="Arial" w:hAnsi="Arial" w:cs="Arial"/>
          <w:b/>
          <w:bCs/>
          <w:caps/>
          <w:kern w:val="32"/>
          <w:lang w:eastAsia="x-none"/>
        </w:rPr>
        <w:t>wag</w:t>
      </w:r>
      <w:r w:rsidRPr="007222F4">
        <w:rPr>
          <w:rFonts w:ascii="Arial" w:hAnsi="Arial" w:cs="Arial"/>
          <w:b/>
          <w:bCs/>
          <w:caps/>
          <w:kern w:val="32"/>
          <w:lang w:val="x-none" w:eastAsia="x-none"/>
        </w:rPr>
        <w:t xml:space="preserve"> tych kryteriów i sposobu oceny ofert</w:t>
      </w:r>
      <w:bookmarkEnd w:id="62"/>
    </w:p>
    <w:p w14:paraId="1BB378E1" w14:textId="77777777" w:rsidR="001B365B" w:rsidRPr="007222F4" w:rsidRDefault="001B365B" w:rsidP="007222F4">
      <w:pPr>
        <w:numPr>
          <w:ilvl w:val="1"/>
          <w:numId w:val="1"/>
        </w:numPr>
        <w:spacing w:before="120" w:after="6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7222F4" w14:paraId="61A21315"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4F3108E8" w14:textId="77777777" w:rsidR="001B365B" w:rsidRPr="007222F4" w:rsidRDefault="001B365B" w:rsidP="007222F4">
            <w:pPr>
              <w:spacing w:before="60" w:after="120" w:line="276" w:lineRule="auto"/>
              <w:jc w:val="center"/>
              <w:rPr>
                <w:rFonts w:ascii="Arial" w:hAnsi="Arial" w:cs="Arial"/>
                <w:b/>
                <w:sz w:val="20"/>
                <w:szCs w:val="20"/>
              </w:rPr>
            </w:pPr>
            <w:r w:rsidRPr="007222F4">
              <w:rPr>
                <w:rFonts w:ascii="Arial" w:hAnsi="Arial" w:cs="Arial"/>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272F9CD3"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68A01DBF"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Waga</w:t>
            </w:r>
          </w:p>
        </w:tc>
      </w:tr>
      <w:tr w:rsidR="00D40ECE" w:rsidRPr="007222F4" w14:paraId="2C1AC013" w14:textId="77777777" w:rsidTr="00401045">
        <w:tc>
          <w:tcPr>
            <w:tcW w:w="851" w:type="dxa"/>
            <w:tcBorders>
              <w:top w:val="single" w:sz="4" w:space="0" w:color="auto"/>
              <w:left w:val="single" w:sz="4" w:space="0" w:color="auto"/>
              <w:bottom w:val="single" w:sz="4" w:space="0" w:color="auto"/>
              <w:right w:val="single" w:sz="4" w:space="0" w:color="auto"/>
            </w:tcBorders>
            <w:hideMark/>
          </w:tcPr>
          <w:p w14:paraId="21C2FFA5" w14:textId="77777777" w:rsidR="00D40ECE" w:rsidRPr="007222F4" w:rsidRDefault="00D40ECE" w:rsidP="00401045">
            <w:pPr>
              <w:spacing w:before="60" w:after="120" w:line="276" w:lineRule="auto"/>
              <w:jc w:val="center"/>
              <w:rPr>
                <w:rFonts w:ascii="Arial" w:hAnsi="Arial" w:cs="Arial"/>
              </w:rPr>
            </w:pPr>
            <w:r w:rsidRPr="00D40ECE">
              <w:rPr>
                <w:rFonts w:ascii="Arial" w:hAnsi="Arial" w:cs="Arial"/>
              </w:rPr>
              <w:t>1</w:t>
            </w:r>
          </w:p>
        </w:tc>
        <w:tc>
          <w:tcPr>
            <w:tcW w:w="4961" w:type="dxa"/>
            <w:tcBorders>
              <w:top w:val="single" w:sz="4" w:space="0" w:color="auto"/>
              <w:left w:val="single" w:sz="4" w:space="0" w:color="auto"/>
              <w:bottom w:val="single" w:sz="4" w:space="0" w:color="auto"/>
              <w:right w:val="single" w:sz="4" w:space="0" w:color="auto"/>
            </w:tcBorders>
            <w:hideMark/>
          </w:tcPr>
          <w:p w14:paraId="50D62FD0" w14:textId="77777777" w:rsidR="00D40ECE" w:rsidRPr="007222F4" w:rsidRDefault="00D40ECE" w:rsidP="00401045">
            <w:pPr>
              <w:spacing w:before="60" w:after="120" w:line="276" w:lineRule="auto"/>
              <w:jc w:val="both"/>
              <w:rPr>
                <w:rFonts w:ascii="Arial" w:hAnsi="Arial" w:cs="Arial"/>
              </w:rPr>
            </w:pPr>
            <w:r w:rsidRPr="00D40ECE">
              <w:rPr>
                <w:rFonts w:ascii="Arial" w:hAnsi="Arial" w:cs="Arial"/>
              </w:rPr>
              <w:t>Cena</w:t>
            </w:r>
          </w:p>
        </w:tc>
        <w:tc>
          <w:tcPr>
            <w:tcW w:w="2693" w:type="dxa"/>
            <w:tcBorders>
              <w:top w:val="single" w:sz="4" w:space="0" w:color="auto"/>
              <w:left w:val="single" w:sz="4" w:space="0" w:color="auto"/>
              <w:bottom w:val="single" w:sz="4" w:space="0" w:color="auto"/>
              <w:right w:val="single" w:sz="4" w:space="0" w:color="auto"/>
            </w:tcBorders>
            <w:hideMark/>
          </w:tcPr>
          <w:p w14:paraId="43F5145B" w14:textId="105DA50A" w:rsidR="00D40ECE" w:rsidRPr="007222F4" w:rsidRDefault="00AC08C9" w:rsidP="00401045">
            <w:pPr>
              <w:spacing w:before="60" w:after="120" w:line="276" w:lineRule="auto"/>
              <w:jc w:val="both"/>
              <w:rPr>
                <w:rFonts w:ascii="Arial" w:hAnsi="Arial" w:cs="Arial"/>
              </w:rPr>
            </w:pPr>
            <w:r>
              <w:rPr>
                <w:rFonts w:ascii="Arial" w:hAnsi="Arial" w:cs="Arial"/>
              </w:rPr>
              <w:t>6</w:t>
            </w:r>
            <w:r w:rsidR="00D40ECE" w:rsidRPr="00D40ECE">
              <w:rPr>
                <w:rFonts w:ascii="Arial" w:hAnsi="Arial" w:cs="Arial"/>
              </w:rPr>
              <w:t>0</w:t>
            </w:r>
            <w:r w:rsidR="00D40ECE" w:rsidRPr="007222F4">
              <w:rPr>
                <w:rFonts w:ascii="Arial" w:hAnsi="Arial" w:cs="Arial"/>
              </w:rPr>
              <w:t xml:space="preserve"> %</w:t>
            </w:r>
          </w:p>
        </w:tc>
      </w:tr>
      <w:tr w:rsidR="00D40ECE" w:rsidRPr="007222F4" w14:paraId="3C9F136A" w14:textId="77777777" w:rsidTr="00401045">
        <w:tc>
          <w:tcPr>
            <w:tcW w:w="851" w:type="dxa"/>
            <w:tcBorders>
              <w:top w:val="single" w:sz="4" w:space="0" w:color="auto"/>
              <w:left w:val="single" w:sz="4" w:space="0" w:color="auto"/>
              <w:bottom w:val="single" w:sz="4" w:space="0" w:color="auto"/>
              <w:right w:val="single" w:sz="4" w:space="0" w:color="auto"/>
            </w:tcBorders>
            <w:hideMark/>
          </w:tcPr>
          <w:p w14:paraId="19476AA7" w14:textId="77777777" w:rsidR="00D40ECE" w:rsidRPr="007222F4" w:rsidRDefault="00D40ECE" w:rsidP="00401045">
            <w:pPr>
              <w:spacing w:before="60" w:after="120" w:line="276" w:lineRule="auto"/>
              <w:jc w:val="center"/>
              <w:rPr>
                <w:rFonts w:ascii="Arial" w:hAnsi="Arial" w:cs="Arial"/>
              </w:rPr>
            </w:pPr>
            <w:r w:rsidRPr="00D40ECE">
              <w:rPr>
                <w:rFonts w:ascii="Arial" w:hAnsi="Arial" w:cs="Arial"/>
              </w:rPr>
              <w:t>2</w:t>
            </w:r>
          </w:p>
        </w:tc>
        <w:tc>
          <w:tcPr>
            <w:tcW w:w="4961" w:type="dxa"/>
            <w:tcBorders>
              <w:top w:val="single" w:sz="4" w:space="0" w:color="auto"/>
              <w:left w:val="single" w:sz="4" w:space="0" w:color="auto"/>
              <w:bottom w:val="single" w:sz="4" w:space="0" w:color="auto"/>
              <w:right w:val="single" w:sz="4" w:space="0" w:color="auto"/>
            </w:tcBorders>
            <w:hideMark/>
          </w:tcPr>
          <w:p w14:paraId="63D342A9" w14:textId="77777777" w:rsidR="00D40ECE" w:rsidRPr="007222F4" w:rsidRDefault="00D40ECE" w:rsidP="00401045">
            <w:pPr>
              <w:spacing w:before="60" w:after="120" w:line="276" w:lineRule="auto"/>
              <w:jc w:val="both"/>
              <w:rPr>
                <w:rFonts w:ascii="Arial" w:hAnsi="Arial" w:cs="Arial"/>
              </w:rPr>
            </w:pPr>
            <w:r w:rsidRPr="00D40ECE">
              <w:rPr>
                <w:rFonts w:ascii="Arial" w:hAnsi="Arial" w:cs="Arial"/>
              </w:rPr>
              <w:t>Gwarancja jakości</w:t>
            </w:r>
          </w:p>
        </w:tc>
        <w:tc>
          <w:tcPr>
            <w:tcW w:w="2693" w:type="dxa"/>
            <w:tcBorders>
              <w:top w:val="single" w:sz="4" w:space="0" w:color="auto"/>
              <w:left w:val="single" w:sz="4" w:space="0" w:color="auto"/>
              <w:bottom w:val="single" w:sz="4" w:space="0" w:color="auto"/>
              <w:right w:val="single" w:sz="4" w:space="0" w:color="auto"/>
            </w:tcBorders>
            <w:hideMark/>
          </w:tcPr>
          <w:p w14:paraId="3AB13DDD" w14:textId="42D16393" w:rsidR="00D40ECE" w:rsidRPr="007222F4" w:rsidRDefault="00AC08C9" w:rsidP="00401045">
            <w:pPr>
              <w:spacing w:before="60" w:after="120" w:line="276" w:lineRule="auto"/>
              <w:jc w:val="both"/>
              <w:rPr>
                <w:rFonts w:ascii="Arial" w:hAnsi="Arial" w:cs="Arial"/>
              </w:rPr>
            </w:pPr>
            <w:r>
              <w:rPr>
                <w:rFonts w:ascii="Arial" w:hAnsi="Arial" w:cs="Arial"/>
              </w:rPr>
              <w:t>40</w:t>
            </w:r>
            <w:r w:rsidR="00D40ECE" w:rsidRPr="007222F4">
              <w:rPr>
                <w:rFonts w:ascii="Arial" w:hAnsi="Arial" w:cs="Arial"/>
              </w:rPr>
              <w:t xml:space="preserve"> %</w:t>
            </w:r>
          </w:p>
        </w:tc>
      </w:tr>
    </w:tbl>
    <w:p w14:paraId="3DB891F7" w14:textId="77777777" w:rsidR="001B365B" w:rsidRPr="007222F4" w:rsidRDefault="001B365B" w:rsidP="007222F4">
      <w:pPr>
        <w:numPr>
          <w:ilvl w:val="1"/>
          <w:numId w:val="1"/>
        </w:numPr>
        <w:spacing w:before="120" w:after="6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6138"/>
      </w:tblGrid>
      <w:tr w:rsidR="001B365B" w:rsidRPr="007222F4" w14:paraId="1B984560" w14:textId="77777777" w:rsidTr="00D40ECE">
        <w:tc>
          <w:tcPr>
            <w:tcW w:w="2368" w:type="dxa"/>
            <w:tcBorders>
              <w:top w:val="single" w:sz="4" w:space="0" w:color="auto"/>
              <w:left w:val="single" w:sz="4" w:space="0" w:color="auto"/>
              <w:bottom w:val="single" w:sz="4" w:space="0" w:color="auto"/>
              <w:right w:val="single" w:sz="4" w:space="0" w:color="auto"/>
            </w:tcBorders>
            <w:shd w:val="clear" w:color="auto" w:fill="F2F2F2"/>
            <w:hideMark/>
          </w:tcPr>
          <w:p w14:paraId="6CC47D01"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14:paraId="48FC8C1E"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Wzór</w:t>
            </w:r>
          </w:p>
        </w:tc>
      </w:tr>
      <w:tr w:rsidR="00D40ECE" w:rsidRPr="007222F4" w14:paraId="3F1132BB" w14:textId="77777777" w:rsidTr="00D40ECE">
        <w:tc>
          <w:tcPr>
            <w:tcW w:w="2368" w:type="dxa"/>
            <w:tcBorders>
              <w:top w:val="single" w:sz="4" w:space="0" w:color="auto"/>
              <w:left w:val="single" w:sz="4" w:space="0" w:color="auto"/>
              <w:bottom w:val="single" w:sz="4" w:space="0" w:color="auto"/>
              <w:right w:val="single" w:sz="4" w:space="0" w:color="auto"/>
            </w:tcBorders>
            <w:hideMark/>
          </w:tcPr>
          <w:p w14:paraId="3BAA2B9F" w14:textId="77777777" w:rsidR="00D40ECE" w:rsidRPr="007222F4" w:rsidRDefault="00D40ECE" w:rsidP="00401045">
            <w:pPr>
              <w:spacing w:before="60" w:after="120" w:line="276" w:lineRule="auto"/>
              <w:jc w:val="both"/>
              <w:rPr>
                <w:rFonts w:ascii="Arial" w:hAnsi="Arial" w:cs="Arial"/>
                <w:b/>
              </w:rPr>
            </w:pPr>
            <w:r w:rsidRPr="00D40ECE">
              <w:rPr>
                <w:rFonts w:ascii="Arial" w:hAnsi="Arial" w:cs="Arial"/>
              </w:rPr>
              <w:t>1</w:t>
            </w:r>
          </w:p>
        </w:tc>
        <w:tc>
          <w:tcPr>
            <w:tcW w:w="6268" w:type="dxa"/>
            <w:tcBorders>
              <w:top w:val="single" w:sz="4" w:space="0" w:color="auto"/>
              <w:left w:val="single" w:sz="4" w:space="0" w:color="auto"/>
              <w:bottom w:val="single" w:sz="4" w:space="0" w:color="auto"/>
              <w:right w:val="single" w:sz="4" w:space="0" w:color="auto"/>
            </w:tcBorders>
            <w:hideMark/>
          </w:tcPr>
          <w:p w14:paraId="0A585200" w14:textId="77777777" w:rsidR="00D40ECE" w:rsidRPr="007222F4" w:rsidRDefault="00D40ECE" w:rsidP="00401045">
            <w:pPr>
              <w:spacing w:before="60" w:after="120" w:line="276" w:lineRule="auto"/>
              <w:rPr>
                <w:rFonts w:ascii="Arial" w:hAnsi="Arial" w:cs="Arial"/>
                <w:b/>
                <w:bCs/>
              </w:rPr>
            </w:pPr>
            <w:r w:rsidRPr="00D40ECE">
              <w:rPr>
                <w:rFonts w:ascii="Arial" w:hAnsi="Arial" w:cs="Arial"/>
                <w:b/>
                <w:bCs/>
              </w:rPr>
              <w:t>Cena</w:t>
            </w:r>
          </w:p>
          <w:p w14:paraId="794E784D" w14:textId="0F82D5BC" w:rsidR="00D40ECE" w:rsidRPr="00D40ECE" w:rsidRDefault="00D40ECE" w:rsidP="00401045">
            <w:pPr>
              <w:spacing w:before="60" w:after="120" w:line="276" w:lineRule="auto"/>
              <w:jc w:val="both"/>
              <w:rPr>
                <w:rFonts w:ascii="Arial" w:hAnsi="Arial" w:cs="Arial"/>
              </w:rPr>
            </w:pPr>
            <w:r w:rsidRPr="00D40ECE">
              <w:rPr>
                <w:rFonts w:ascii="Arial" w:hAnsi="Arial" w:cs="Arial"/>
              </w:rPr>
              <w:t xml:space="preserve">Liczba punktów = ( Cmin/Cof ) * </w:t>
            </w:r>
            <w:r w:rsidR="00AC08C9">
              <w:rPr>
                <w:rFonts w:ascii="Arial" w:hAnsi="Arial" w:cs="Arial"/>
              </w:rPr>
              <w:t>6</w:t>
            </w:r>
            <w:r w:rsidRPr="00D40ECE">
              <w:rPr>
                <w:rFonts w:ascii="Arial" w:hAnsi="Arial" w:cs="Arial"/>
              </w:rPr>
              <w:t>0 * waga</w:t>
            </w:r>
          </w:p>
          <w:p w14:paraId="526A2BEA" w14:textId="77777777" w:rsidR="00D40ECE" w:rsidRPr="00D40ECE" w:rsidRDefault="00D40ECE" w:rsidP="00401045">
            <w:pPr>
              <w:spacing w:before="60" w:after="120" w:line="276" w:lineRule="auto"/>
              <w:jc w:val="both"/>
              <w:rPr>
                <w:rFonts w:ascii="Arial" w:hAnsi="Arial" w:cs="Arial"/>
              </w:rPr>
            </w:pPr>
            <w:r w:rsidRPr="00D40ECE">
              <w:rPr>
                <w:rFonts w:ascii="Arial" w:hAnsi="Arial" w:cs="Arial"/>
              </w:rPr>
              <w:t>gdzie:</w:t>
            </w:r>
          </w:p>
          <w:p w14:paraId="4E239948" w14:textId="77777777" w:rsidR="00D40ECE" w:rsidRPr="00D40ECE" w:rsidRDefault="00D40ECE" w:rsidP="00401045">
            <w:pPr>
              <w:spacing w:before="60" w:after="120" w:line="276" w:lineRule="auto"/>
              <w:jc w:val="both"/>
              <w:rPr>
                <w:rFonts w:ascii="Arial" w:hAnsi="Arial" w:cs="Arial"/>
              </w:rPr>
            </w:pPr>
            <w:r w:rsidRPr="00D40ECE">
              <w:rPr>
                <w:rFonts w:ascii="Arial" w:hAnsi="Arial" w:cs="Arial"/>
              </w:rPr>
              <w:t>- Cmin - najniższa cena spośród wszystkich ofert</w:t>
            </w:r>
          </w:p>
          <w:p w14:paraId="46BC40DD" w14:textId="77777777" w:rsidR="00D40ECE" w:rsidRPr="007222F4" w:rsidRDefault="00D40ECE" w:rsidP="00401045">
            <w:pPr>
              <w:spacing w:before="60" w:after="120" w:line="276" w:lineRule="auto"/>
              <w:jc w:val="both"/>
              <w:rPr>
                <w:rFonts w:ascii="Arial" w:hAnsi="Arial" w:cs="Arial"/>
                <w:b/>
              </w:rPr>
            </w:pPr>
            <w:r w:rsidRPr="00D40ECE">
              <w:rPr>
                <w:rFonts w:ascii="Arial" w:hAnsi="Arial" w:cs="Arial"/>
              </w:rPr>
              <w:t>- Cof -  cena podana w ofercie</w:t>
            </w:r>
          </w:p>
        </w:tc>
      </w:tr>
      <w:tr w:rsidR="00D40ECE" w:rsidRPr="007222F4" w14:paraId="6A430591" w14:textId="77777777" w:rsidTr="00D40ECE">
        <w:tc>
          <w:tcPr>
            <w:tcW w:w="2368" w:type="dxa"/>
            <w:tcBorders>
              <w:top w:val="single" w:sz="4" w:space="0" w:color="auto"/>
              <w:left w:val="single" w:sz="4" w:space="0" w:color="auto"/>
              <w:bottom w:val="single" w:sz="4" w:space="0" w:color="auto"/>
              <w:right w:val="single" w:sz="4" w:space="0" w:color="auto"/>
            </w:tcBorders>
            <w:hideMark/>
          </w:tcPr>
          <w:p w14:paraId="11D3FE9D" w14:textId="77777777" w:rsidR="00D40ECE" w:rsidRPr="007222F4" w:rsidRDefault="00D40ECE" w:rsidP="00401045">
            <w:pPr>
              <w:spacing w:before="60" w:after="120" w:line="276" w:lineRule="auto"/>
              <w:jc w:val="both"/>
              <w:rPr>
                <w:rFonts w:ascii="Arial" w:hAnsi="Arial" w:cs="Arial"/>
                <w:b/>
              </w:rPr>
            </w:pPr>
            <w:r w:rsidRPr="00D40ECE">
              <w:rPr>
                <w:rFonts w:ascii="Arial" w:hAnsi="Arial" w:cs="Arial"/>
              </w:rPr>
              <w:t>2</w:t>
            </w:r>
          </w:p>
        </w:tc>
        <w:tc>
          <w:tcPr>
            <w:tcW w:w="6268" w:type="dxa"/>
            <w:tcBorders>
              <w:top w:val="single" w:sz="4" w:space="0" w:color="auto"/>
              <w:left w:val="single" w:sz="4" w:space="0" w:color="auto"/>
              <w:bottom w:val="single" w:sz="4" w:space="0" w:color="auto"/>
              <w:right w:val="single" w:sz="4" w:space="0" w:color="auto"/>
            </w:tcBorders>
            <w:hideMark/>
          </w:tcPr>
          <w:p w14:paraId="0CDB75E0" w14:textId="77777777" w:rsidR="00D40ECE" w:rsidRPr="007222F4" w:rsidRDefault="00D40ECE" w:rsidP="00401045">
            <w:pPr>
              <w:spacing w:before="60" w:after="120" w:line="276" w:lineRule="auto"/>
              <w:rPr>
                <w:rFonts w:ascii="Arial" w:hAnsi="Arial" w:cs="Arial"/>
                <w:b/>
                <w:bCs/>
              </w:rPr>
            </w:pPr>
            <w:r w:rsidRPr="00D40ECE">
              <w:rPr>
                <w:rFonts w:ascii="Arial" w:hAnsi="Arial" w:cs="Arial"/>
                <w:b/>
                <w:bCs/>
              </w:rPr>
              <w:t>Gwarancja jakości</w:t>
            </w:r>
          </w:p>
          <w:p w14:paraId="5A45C5A0" w14:textId="77777777" w:rsidR="00D40ECE" w:rsidRPr="00D40ECE" w:rsidRDefault="00D40ECE" w:rsidP="00401045">
            <w:pPr>
              <w:spacing w:before="60" w:after="120" w:line="276" w:lineRule="auto"/>
              <w:jc w:val="both"/>
              <w:rPr>
                <w:rFonts w:ascii="Arial" w:hAnsi="Arial" w:cs="Arial"/>
              </w:rPr>
            </w:pPr>
            <w:r w:rsidRPr="00D40ECE">
              <w:rPr>
                <w:rFonts w:ascii="Arial" w:hAnsi="Arial" w:cs="Arial"/>
              </w:rPr>
              <w:t>Liczba punktów = ( Ozn war2/Ozn max2 ) * 100 * waga</w:t>
            </w:r>
          </w:p>
          <w:p w14:paraId="41BB6E41" w14:textId="77777777" w:rsidR="00D40ECE" w:rsidRPr="00D40ECE" w:rsidRDefault="00D40ECE" w:rsidP="00401045">
            <w:pPr>
              <w:spacing w:before="60" w:after="120" w:line="276" w:lineRule="auto"/>
              <w:jc w:val="both"/>
              <w:rPr>
                <w:rFonts w:ascii="Arial" w:hAnsi="Arial" w:cs="Arial"/>
              </w:rPr>
            </w:pPr>
            <w:r w:rsidRPr="00D40ECE">
              <w:rPr>
                <w:rFonts w:ascii="Arial" w:hAnsi="Arial" w:cs="Arial"/>
              </w:rPr>
              <w:t>gdzie:</w:t>
            </w:r>
          </w:p>
          <w:p w14:paraId="4E81995E" w14:textId="77777777" w:rsidR="00D40ECE" w:rsidRPr="00D40ECE" w:rsidRDefault="00D40ECE" w:rsidP="00401045">
            <w:pPr>
              <w:spacing w:before="60" w:after="120" w:line="276" w:lineRule="auto"/>
              <w:jc w:val="both"/>
              <w:rPr>
                <w:rFonts w:ascii="Arial" w:hAnsi="Arial" w:cs="Arial"/>
              </w:rPr>
            </w:pPr>
            <w:r w:rsidRPr="00D40ECE">
              <w:rPr>
                <w:rFonts w:ascii="Arial" w:hAnsi="Arial" w:cs="Arial"/>
              </w:rPr>
              <w:lastRenderedPageBreak/>
              <w:t xml:space="preserve"> - Ozn war2 - podana w ofercie .....</w:t>
            </w:r>
          </w:p>
          <w:p w14:paraId="727BDE91" w14:textId="77777777" w:rsidR="00D40ECE" w:rsidRDefault="00D40ECE" w:rsidP="00401045">
            <w:pPr>
              <w:spacing w:before="60" w:after="120" w:line="276" w:lineRule="auto"/>
              <w:jc w:val="both"/>
              <w:rPr>
                <w:rFonts w:ascii="Arial" w:hAnsi="Arial" w:cs="Arial"/>
              </w:rPr>
            </w:pPr>
            <w:r w:rsidRPr="00D40ECE">
              <w:rPr>
                <w:rFonts w:ascii="Arial" w:hAnsi="Arial" w:cs="Arial"/>
              </w:rPr>
              <w:t xml:space="preserve"> - Ozn max2 - najwyższa spośród wszystkich ofert .....</w:t>
            </w:r>
          </w:p>
          <w:p w14:paraId="15165D5C" w14:textId="4F04E4CA" w:rsidR="0057734F" w:rsidRPr="0057734F" w:rsidRDefault="0057734F" w:rsidP="0057734F">
            <w:pPr>
              <w:spacing w:before="60" w:after="120"/>
              <w:jc w:val="both"/>
              <w:rPr>
                <w:rFonts w:ascii="Arial" w:hAnsi="Arial" w:cs="Arial"/>
              </w:rPr>
            </w:pPr>
            <w:r w:rsidRPr="0057734F">
              <w:rPr>
                <w:rFonts w:ascii="Arial" w:hAnsi="Arial" w:cs="Arial"/>
              </w:rPr>
              <w:t xml:space="preserve">Wykonawca może udzielić gwarancji minimum na </w:t>
            </w:r>
            <w:r w:rsidR="0039635A">
              <w:rPr>
                <w:rFonts w:ascii="Arial" w:hAnsi="Arial" w:cs="Arial"/>
              </w:rPr>
              <w:t>24</w:t>
            </w:r>
            <w:r w:rsidRPr="0057734F">
              <w:rPr>
                <w:rFonts w:ascii="Arial" w:hAnsi="Arial" w:cs="Arial"/>
              </w:rPr>
              <w:t xml:space="preserve"> miesięcy, maksymalny okres gwarancji to 60 miesi</w:t>
            </w:r>
            <w:r w:rsidR="0039635A">
              <w:rPr>
                <w:rFonts w:ascii="Arial" w:hAnsi="Arial" w:cs="Arial"/>
              </w:rPr>
              <w:t>ę</w:t>
            </w:r>
            <w:r w:rsidRPr="0057734F">
              <w:rPr>
                <w:rFonts w:ascii="Arial" w:hAnsi="Arial" w:cs="Arial"/>
              </w:rPr>
              <w:t>c</w:t>
            </w:r>
            <w:r w:rsidR="0039635A">
              <w:rPr>
                <w:rFonts w:ascii="Arial" w:hAnsi="Arial" w:cs="Arial"/>
              </w:rPr>
              <w:t>y</w:t>
            </w:r>
            <w:r w:rsidRPr="0057734F">
              <w:rPr>
                <w:rFonts w:ascii="Arial" w:hAnsi="Arial" w:cs="Arial"/>
              </w:rPr>
              <w:t xml:space="preserve">. Jeżeli wykonawca poda okres gwarancji krótszy niż </w:t>
            </w:r>
            <w:r w:rsidR="0039635A">
              <w:rPr>
                <w:rFonts w:ascii="Arial" w:hAnsi="Arial" w:cs="Arial"/>
              </w:rPr>
              <w:t>24</w:t>
            </w:r>
            <w:r w:rsidRPr="0057734F">
              <w:rPr>
                <w:rFonts w:ascii="Arial" w:hAnsi="Arial" w:cs="Arial"/>
              </w:rPr>
              <w:t xml:space="preserve"> miesi</w:t>
            </w:r>
            <w:r w:rsidR="0039635A">
              <w:rPr>
                <w:rFonts w:ascii="Arial" w:hAnsi="Arial" w:cs="Arial"/>
              </w:rPr>
              <w:t>ą</w:t>
            </w:r>
            <w:r w:rsidRPr="0057734F">
              <w:rPr>
                <w:rFonts w:ascii="Arial" w:hAnsi="Arial" w:cs="Arial"/>
              </w:rPr>
              <w:t>c</w:t>
            </w:r>
            <w:r w:rsidR="0039635A">
              <w:rPr>
                <w:rFonts w:ascii="Arial" w:hAnsi="Arial" w:cs="Arial"/>
              </w:rPr>
              <w:t>e</w:t>
            </w:r>
            <w:r w:rsidRPr="0057734F">
              <w:rPr>
                <w:rFonts w:ascii="Arial" w:hAnsi="Arial" w:cs="Arial"/>
              </w:rPr>
              <w:t xml:space="preserve"> jego oferta zostanie odrzucona. Jeżeli wykonawca nie poda żadnego okresu w ofercie wówczas zostanie przyjęty okres minimalny i taki zostanie wpisany do umowy, jeżeli wykonawca zostanie wybrany do realizacji zamówienia. </w:t>
            </w:r>
          </w:p>
          <w:p w14:paraId="16084F7E" w14:textId="1BFEE01D" w:rsidR="0057734F" w:rsidRPr="0057734F" w:rsidRDefault="0057734F" w:rsidP="0057734F">
            <w:pPr>
              <w:spacing w:before="60" w:after="120"/>
              <w:jc w:val="both"/>
              <w:rPr>
                <w:rFonts w:ascii="Arial" w:hAnsi="Arial" w:cs="Arial"/>
              </w:rPr>
            </w:pPr>
            <w:r w:rsidRPr="0057734F">
              <w:rPr>
                <w:rFonts w:ascii="Arial" w:hAnsi="Arial" w:cs="Arial"/>
              </w:rPr>
              <w:t>Gdy wykonawca poda w ofercie okres dłuższy niż 60 miesięcy do obliczeń zostanie przyjęty okres maksymalny, natomiast do umowy, jeżeli wykonawca zostanie wybrany do realizacji zamówienia, zostanie wpisany okres podany w ofercie</w:t>
            </w:r>
          </w:p>
          <w:p w14:paraId="5CE57840" w14:textId="57DE49AC" w:rsidR="0057734F" w:rsidRPr="007222F4" w:rsidRDefault="0057734F" w:rsidP="0057734F">
            <w:pPr>
              <w:spacing w:before="60" w:after="120" w:line="276" w:lineRule="auto"/>
              <w:jc w:val="both"/>
              <w:rPr>
                <w:rFonts w:ascii="Arial" w:hAnsi="Arial" w:cs="Arial"/>
                <w:b/>
              </w:rPr>
            </w:pPr>
            <w:r w:rsidRPr="0057734F">
              <w:rPr>
                <w:rFonts w:ascii="Arial" w:hAnsi="Arial" w:cs="Arial"/>
              </w:rPr>
              <w:t>Maksymalna ilość punktów jaką może uzyskać oferta w tym kryterium  - 40.</w:t>
            </w:r>
          </w:p>
        </w:tc>
      </w:tr>
    </w:tbl>
    <w:p w14:paraId="28396F1B"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14:paraId="3E683A12"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w:t>
      </w:r>
      <w:r w:rsidRPr="007222F4">
        <w:rPr>
          <w:rFonts w:ascii="Arial" w:eastAsia="TimesNewRoman" w:hAnsi="Arial" w:cs="Arial"/>
          <w:bCs/>
          <w:iCs/>
          <w:color w:val="000000"/>
          <w:lang w:val="x-none" w:eastAsia="x-none"/>
        </w:rPr>
        <w:t>ą</w:t>
      </w:r>
      <w:r w:rsidRPr="007222F4">
        <w:rPr>
          <w:rFonts w:ascii="Arial" w:hAnsi="Arial" w:cs="Arial"/>
          <w:bCs/>
          <w:iCs/>
          <w:color w:val="000000"/>
          <w:lang w:val="x-none" w:eastAsia="x-none"/>
        </w:rPr>
        <w:t>cy poprawi w ofercie:</w:t>
      </w:r>
    </w:p>
    <w:p w14:paraId="3F88A785" w14:textId="77777777" w:rsidR="001B365B" w:rsidRPr="007222F4" w:rsidRDefault="001B365B" w:rsidP="007222F4">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oczywiste omyłki pisarskie,</w:t>
      </w:r>
    </w:p>
    <w:p w14:paraId="788F7121" w14:textId="77777777" w:rsidR="001B365B" w:rsidRPr="007222F4" w:rsidRDefault="001B365B" w:rsidP="007222F4">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oczywiste omyłki rachunkowe, z uwzgl</w:t>
      </w:r>
      <w:r w:rsidRPr="007222F4">
        <w:rPr>
          <w:rFonts w:ascii="Arial" w:eastAsia="TimesNewRoman" w:hAnsi="Arial" w:cs="Arial"/>
          <w:bCs/>
          <w:iCs/>
          <w:color w:val="000000"/>
          <w:lang w:val="x-none" w:eastAsia="x-none"/>
        </w:rPr>
        <w:t>ę</w:t>
      </w:r>
      <w:r w:rsidRPr="007222F4">
        <w:rPr>
          <w:rFonts w:ascii="Arial" w:hAnsi="Arial" w:cs="Arial"/>
          <w:bCs/>
          <w:iCs/>
          <w:color w:val="000000"/>
          <w:lang w:val="x-none" w:eastAsia="x-none"/>
        </w:rPr>
        <w:t>dnieniem konsekwencji rachunkowych dokonanych poprawek,</w:t>
      </w:r>
    </w:p>
    <w:p w14:paraId="31F3FAB2" w14:textId="77777777" w:rsidR="001B365B" w:rsidRPr="007222F4" w:rsidRDefault="001B365B" w:rsidP="007222F4">
      <w:pPr>
        <w:numPr>
          <w:ilvl w:val="0"/>
          <w:numId w:val="3"/>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inne omyłki polegające na niezgodności oferty z dokumentami zamówienia, niepowodujące istotnych zmian w treści oferty </w:t>
      </w:r>
    </w:p>
    <w:p w14:paraId="77E5544E" w14:textId="77777777" w:rsidR="001B365B" w:rsidRPr="007222F4" w:rsidRDefault="001B365B" w:rsidP="007222F4">
      <w:pPr>
        <w:tabs>
          <w:tab w:val="left" w:pos="708"/>
        </w:tabs>
        <w:spacing w:before="120" w:line="276"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niezwłocznie zawiadamiaj</w:t>
      </w:r>
      <w:r w:rsidRPr="007222F4">
        <w:rPr>
          <w:rFonts w:ascii="Arial" w:eastAsia="TimesNewRoman" w:hAnsi="Arial" w:cs="Arial"/>
          <w:bCs/>
          <w:iCs/>
          <w:color w:val="000000"/>
          <w:lang w:val="x-none" w:eastAsia="x-none"/>
        </w:rPr>
        <w:t>ą</w:t>
      </w:r>
      <w:r w:rsidRPr="007222F4">
        <w:rPr>
          <w:rFonts w:ascii="Arial" w:hAnsi="Arial" w:cs="Arial"/>
          <w:bCs/>
          <w:iCs/>
          <w:color w:val="000000"/>
          <w:lang w:val="x-none" w:eastAsia="x-none"/>
        </w:rPr>
        <w:t>c o tym Wykonawc</w:t>
      </w:r>
      <w:r w:rsidRPr="007222F4">
        <w:rPr>
          <w:rFonts w:ascii="Arial" w:eastAsia="TimesNewRoman" w:hAnsi="Arial" w:cs="Arial"/>
          <w:bCs/>
          <w:iCs/>
          <w:color w:val="000000"/>
          <w:lang w:val="x-none" w:eastAsia="x-none"/>
        </w:rPr>
        <w:t>ę</w:t>
      </w:r>
      <w:r w:rsidRPr="007222F4">
        <w:rPr>
          <w:rFonts w:ascii="Arial" w:hAnsi="Arial" w:cs="Arial"/>
          <w:bCs/>
          <w:iCs/>
          <w:color w:val="000000"/>
          <w:lang w:val="x-none" w:eastAsia="x-none"/>
        </w:rPr>
        <w:t>, którego oferta została poprawiona.</w:t>
      </w:r>
    </w:p>
    <w:p w14:paraId="33E025C7"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J</w:t>
      </w:r>
      <w:r w:rsidRPr="007222F4">
        <w:rPr>
          <w:rFonts w:ascii="Arial" w:hAnsi="Arial" w:cs="Arial"/>
          <w:bCs/>
          <w:iCs/>
          <w:color w:val="000000"/>
          <w:lang w:val="x-none" w:eastAsia="x-none"/>
        </w:rPr>
        <w:t>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Pr="007222F4">
        <w:rPr>
          <w:rFonts w:ascii="Arial" w:hAnsi="Arial" w:cs="Arial"/>
          <w:bCs/>
          <w:iCs/>
          <w:color w:val="000000"/>
          <w:lang w:eastAsia="x-none"/>
        </w:rPr>
        <w:t>.</w:t>
      </w:r>
    </w:p>
    <w:p w14:paraId="39161D6F"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Obowiązek wykazania, że oferta nie zawiera rażąco niskiej ceny spoczywa na Wykonawcy.</w:t>
      </w:r>
    </w:p>
    <w:p w14:paraId="2073F282"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lastRenderedPageBreak/>
        <w:t>Zamawiający odrzuci ofertę Wykonawcy, który nie złożył wyjaśnień lub jeżeli dokonana ocena wyjaśnień wraz z dostarczonymi dowodami potwierdzi, że oferta zawiera rażąco niską cenę w stosunku do przedmiotu zamówienia.</w:t>
      </w:r>
    </w:p>
    <w:p w14:paraId="1B2B2E22"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7222F4">
        <w:rPr>
          <w:rFonts w:ascii="Arial" w:hAnsi="Arial" w:cs="Arial"/>
          <w:bCs/>
          <w:iCs/>
          <w:color w:val="000000"/>
          <w:lang w:eastAsia="x-none"/>
        </w:rPr>
        <w:t>.</w:t>
      </w:r>
    </w:p>
    <w:p w14:paraId="62959E13"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3" w:name="_Toc258314256"/>
      <w:r w:rsidRPr="007222F4">
        <w:rPr>
          <w:rFonts w:ascii="Arial" w:hAnsi="Arial" w:cs="Arial"/>
          <w:b/>
          <w:bCs/>
          <w:caps/>
          <w:kern w:val="32"/>
          <w:lang w:val="x-none" w:eastAsia="x-none"/>
        </w:rPr>
        <w:t>UDZIELENIE ZAMÓWIENIA</w:t>
      </w:r>
      <w:bookmarkEnd w:id="63"/>
    </w:p>
    <w:p w14:paraId="20DE22EF"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04EEF11C" w14:textId="77777777" w:rsidR="001B365B" w:rsidRPr="007222F4" w:rsidRDefault="001B365B" w:rsidP="007222F4">
      <w:pPr>
        <w:numPr>
          <w:ilvl w:val="1"/>
          <w:numId w:val="1"/>
        </w:numPr>
        <w:spacing w:before="120" w:line="276" w:lineRule="auto"/>
        <w:jc w:val="both"/>
        <w:outlineLvl w:val="1"/>
        <w:rPr>
          <w:rFonts w:ascii="Arial" w:hAnsi="Arial" w:cs="Arial"/>
          <w:b/>
          <w:bCs/>
          <w:iCs/>
          <w:color w:val="000000"/>
          <w:lang w:val="x-none" w:eastAsia="x-none"/>
        </w:rPr>
      </w:pPr>
      <w:r w:rsidRPr="007222F4">
        <w:rPr>
          <w:rFonts w:ascii="Arial" w:hAnsi="Arial" w:cs="Arial"/>
          <w:bCs/>
          <w:iCs/>
          <w:color w:val="000000"/>
          <w:lang w:val="x-none" w:eastAsia="x-none"/>
        </w:rPr>
        <w:tab/>
        <w:t>Niezwłocznie po wyborze najkorzystniejszej oferty Zamawiający poinformuje równocześnie Wykonawców, którzy złożyli oferty, przekazując im informacje, o których mowa w art. 253 ust. 1 ustawy Pzp oraz udostępni je na stronie internetowej prowadzonego postępowania</w:t>
      </w:r>
      <w:r w:rsidRPr="007222F4">
        <w:rPr>
          <w:rFonts w:ascii="Arial" w:hAnsi="Arial" w:cs="Arial"/>
          <w:bCs/>
          <w:iCs/>
          <w:color w:val="000000"/>
          <w:lang w:eastAsia="x-none"/>
        </w:rPr>
        <w:t xml:space="preserve"> </w:t>
      </w:r>
      <w:r w:rsidR="00D40ECE" w:rsidRPr="00D40ECE">
        <w:rPr>
          <w:rFonts w:ascii="Arial" w:hAnsi="Arial" w:cs="Arial"/>
          <w:bCs/>
          <w:iCs/>
          <w:color w:val="0000FF"/>
          <w:u w:val="single"/>
          <w:lang w:eastAsia="x-none"/>
        </w:rPr>
        <w:t>www.gminakamien.pl</w:t>
      </w:r>
      <w:r w:rsidRPr="007222F4">
        <w:rPr>
          <w:rFonts w:ascii="Arial" w:hAnsi="Arial" w:cs="Arial"/>
          <w:bCs/>
          <w:iCs/>
          <w:color w:val="000000"/>
          <w:lang w:val="x-none" w:eastAsia="x-none"/>
        </w:rPr>
        <w:t>.</w:t>
      </w:r>
    </w:p>
    <w:p w14:paraId="5DA4812F" w14:textId="77777777" w:rsidR="001B365B" w:rsidRPr="007222F4" w:rsidRDefault="001B365B" w:rsidP="007222F4">
      <w:pPr>
        <w:numPr>
          <w:ilvl w:val="1"/>
          <w:numId w:val="1"/>
        </w:numPr>
        <w:spacing w:before="120" w:line="276" w:lineRule="auto"/>
        <w:jc w:val="both"/>
        <w:outlineLvl w:val="1"/>
        <w:rPr>
          <w:rFonts w:ascii="Arial" w:hAnsi="Arial" w:cs="Arial"/>
          <w:bCs/>
          <w:iCs/>
          <w:lang w:val="x-none" w:eastAsia="x-none"/>
        </w:rPr>
      </w:pPr>
      <w:r w:rsidRPr="007222F4">
        <w:rPr>
          <w:rFonts w:ascii="Arial" w:hAnsi="Arial" w:cs="Arial"/>
          <w:bCs/>
          <w:iCs/>
          <w:color w:val="000000"/>
          <w:lang w:val="x-none" w:eastAsia="x-none"/>
        </w:rPr>
        <w:t>Jeżeli Wykonawca, którego oferta została wybrana jako najkorzystniejsza, uchyla się od zawarcia umowy w sprawie zamówienia publicznego, Zamawiający może dokonać ponownego badania i oceny ofert</w:t>
      </w:r>
      <w:r w:rsidRPr="007222F4">
        <w:rPr>
          <w:rFonts w:ascii="Arial" w:hAnsi="Arial" w:cs="Arial"/>
          <w:bCs/>
          <w:iCs/>
          <w:color w:val="000000"/>
          <w:lang w:eastAsia="x-none"/>
        </w:rPr>
        <w:t>,</w:t>
      </w:r>
      <w:r w:rsidRPr="007222F4">
        <w:rPr>
          <w:rFonts w:ascii="Arial" w:hAnsi="Arial" w:cs="Arial"/>
          <w:bCs/>
          <w:iCs/>
          <w:color w:val="000000"/>
          <w:lang w:val="x-none" w:eastAsia="x-none"/>
        </w:rPr>
        <w:t xml:space="preserve"> spośród ofert pozostałych w postępowaniu Wykonawców albo unieważnić postępowanie.</w:t>
      </w:r>
    </w:p>
    <w:p w14:paraId="0AFCC2E4"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4" w:name="_Toc258314257"/>
      <w:r w:rsidRPr="007222F4">
        <w:rPr>
          <w:rFonts w:ascii="Arial" w:hAnsi="Arial" w:cs="Arial"/>
          <w:b/>
          <w:bCs/>
          <w:caps/>
          <w:kern w:val="32"/>
          <w:lang w:val="x-none" w:eastAsia="x-none"/>
        </w:rPr>
        <w:t>Informacje o formalno</w:t>
      </w:r>
      <w:r w:rsidRPr="007222F4">
        <w:rPr>
          <w:rFonts w:ascii="Arial" w:eastAsia="TimesNewRoman" w:hAnsi="Arial" w:cs="Arial"/>
          <w:b/>
          <w:bCs/>
          <w:caps/>
          <w:kern w:val="32"/>
          <w:lang w:val="x-none" w:eastAsia="x-none"/>
        </w:rPr>
        <w:t>ś</w:t>
      </w:r>
      <w:r w:rsidRPr="007222F4">
        <w:rPr>
          <w:rFonts w:ascii="Arial" w:hAnsi="Arial" w:cs="Arial"/>
          <w:b/>
          <w:bCs/>
          <w:caps/>
          <w:kern w:val="32"/>
          <w:lang w:val="x-none" w:eastAsia="x-none"/>
        </w:rPr>
        <w:t>ciach, jakie</w:t>
      </w:r>
      <w:r w:rsidRPr="007222F4">
        <w:rPr>
          <w:rFonts w:ascii="Arial" w:hAnsi="Arial" w:cs="Arial"/>
          <w:b/>
          <w:bCs/>
          <w:caps/>
          <w:kern w:val="32"/>
          <w:lang w:eastAsia="x-none"/>
        </w:rPr>
        <w:t xml:space="preserve"> muszą zostać dopełnione </w:t>
      </w:r>
      <w:r w:rsidRPr="007222F4">
        <w:rPr>
          <w:rFonts w:ascii="Arial" w:hAnsi="Arial" w:cs="Arial"/>
          <w:b/>
          <w:bCs/>
          <w:caps/>
          <w:kern w:val="32"/>
          <w:lang w:val="x-none" w:eastAsia="x-none"/>
        </w:rPr>
        <w:t>po wyborze oferty w celu zawarcia umowy w sprawie zamówienia publicznego</w:t>
      </w:r>
      <w:bookmarkEnd w:id="64"/>
    </w:p>
    <w:p w14:paraId="1DCD5E00"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Zamawiający zawrze umowę w sprawie zamówienia publicznego, w terminie i na zasadach określonych w art. 308 ust. 2 i 3 ustawy Pzp.</w:t>
      </w:r>
    </w:p>
    <w:p w14:paraId="6A9BF02D"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Zamawiający poinformuje Wykonawcę, któremu zostanie udzielone zamówienie, o miejscu i terminie zawarcia umowy</w:t>
      </w:r>
      <w:r w:rsidRPr="007222F4">
        <w:rPr>
          <w:rFonts w:ascii="Arial" w:hAnsi="Arial" w:cs="Arial"/>
          <w:bCs/>
          <w:iCs/>
          <w:color w:val="000000"/>
          <w:lang w:val="x-none" w:eastAsia="x-none"/>
        </w:rPr>
        <w:t>.</w:t>
      </w:r>
    </w:p>
    <w:p w14:paraId="7B59E7CE"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Przed zawarciem umowy Wykonawca, na wezwanie Zamawiającego, zobowiązany jest do podania wszelkich informacji niezbędnych do wypełnienia treści umowy.</w:t>
      </w:r>
    </w:p>
    <w:p w14:paraId="431EB489" w14:textId="294E3DC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 przypadku wyboru oferty Wykonawców wspólnie ubiegających się </w:t>
      </w:r>
      <w:r w:rsidR="00AC08C9">
        <w:rPr>
          <w:rFonts w:ascii="Arial" w:hAnsi="Arial" w:cs="Arial"/>
          <w:bCs/>
          <w:iCs/>
          <w:color w:val="000000"/>
          <w:lang w:val="x-none" w:eastAsia="x-none"/>
        </w:rPr>
        <w:br/>
      </w:r>
      <w:r w:rsidRPr="007222F4">
        <w:rPr>
          <w:rFonts w:ascii="Arial" w:hAnsi="Arial" w:cs="Arial"/>
          <w:bCs/>
          <w:iCs/>
          <w:color w:val="000000"/>
          <w:lang w:val="x-none" w:eastAsia="x-none"/>
        </w:rPr>
        <w:t>o udzielenie zamówienia, Wykonawcy ci, na wezwanie Zamawiającego, zobowiązani będą przed zawarciem umowy w sprawie zamówienia publicznego przedłożyć kopię umowy regulującej współpracę tych Wykonawców.</w:t>
      </w:r>
    </w:p>
    <w:p w14:paraId="0C00B86D"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Pr="007222F4">
        <w:rPr>
          <w:rFonts w:ascii="Arial" w:hAnsi="Arial" w:cs="Arial"/>
          <w:bCs/>
          <w:iCs/>
          <w:color w:val="000000"/>
          <w:lang w:eastAsia="x-none"/>
        </w:rPr>
        <w:t>.</w:t>
      </w:r>
    </w:p>
    <w:p w14:paraId="12AFDA1C"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5" w:name="_Toc258314258"/>
      <w:r w:rsidRPr="007222F4">
        <w:rPr>
          <w:rFonts w:ascii="Arial" w:hAnsi="Arial" w:cs="Arial"/>
          <w:b/>
          <w:bCs/>
          <w:caps/>
          <w:kern w:val="32"/>
          <w:lang w:val="x-none" w:eastAsia="x-none"/>
        </w:rPr>
        <w:t>Wymagania dotycz</w:t>
      </w:r>
      <w:r w:rsidRPr="007222F4">
        <w:rPr>
          <w:rFonts w:ascii="Arial" w:eastAsia="TimesNewRoman" w:hAnsi="Arial" w:cs="Arial"/>
          <w:b/>
          <w:bCs/>
          <w:caps/>
          <w:kern w:val="32"/>
          <w:lang w:val="x-none" w:eastAsia="x-none"/>
        </w:rPr>
        <w:t>ą</w:t>
      </w:r>
      <w:r w:rsidRPr="007222F4">
        <w:rPr>
          <w:rFonts w:ascii="Arial" w:hAnsi="Arial" w:cs="Arial"/>
          <w:b/>
          <w:bCs/>
          <w:caps/>
          <w:kern w:val="32"/>
          <w:lang w:val="x-none" w:eastAsia="x-none"/>
        </w:rPr>
        <w:t>ce zabezpieczenia nale</w:t>
      </w:r>
      <w:r w:rsidRPr="007222F4">
        <w:rPr>
          <w:rFonts w:ascii="Arial" w:eastAsia="TimesNewRoman" w:hAnsi="Arial" w:cs="Arial"/>
          <w:b/>
          <w:bCs/>
          <w:caps/>
          <w:kern w:val="32"/>
          <w:lang w:val="x-none" w:eastAsia="x-none"/>
        </w:rPr>
        <w:t>ż</w:t>
      </w:r>
      <w:r w:rsidRPr="007222F4">
        <w:rPr>
          <w:rFonts w:ascii="Arial" w:hAnsi="Arial" w:cs="Arial"/>
          <w:b/>
          <w:bCs/>
          <w:caps/>
          <w:kern w:val="32"/>
          <w:lang w:val="x-none" w:eastAsia="x-none"/>
        </w:rPr>
        <w:t>ytego wykonania umowy</w:t>
      </w:r>
      <w:bookmarkEnd w:id="65"/>
    </w:p>
    <w:p w14:paraId="7F4F1399" w14:textId="28A56F2B" w:rsidR="001B365B" w:rsidRPr="007222F4" w:rsidRDefault="00D40ECE"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lastRenderedPageBreak/>
        <w:t xml:space="preserve">W </w:t>
      </w:r>
      <w:r w:rsidR="0039635A">
        <w:rPr>
          <w:rFonts w:ascii="Arial" w:hAnsi="Arial" w:cs="Arial"/>
          <w:bCs/>
          <w:iCs/>
          <w:color w:val="000000"/>
          <w:lang w:val="x-none" w:eastAsia="x-none"/>
        </w:rPr>
        <w:t>niniejszym</w:t>
      </w:r>
      <w:r w:rsidRPr="007222F4">
        <w:rPr>
          <w:rFonts w:ascii="Arial" w:hAnsi="Arial" w:cs="Arial"/>
          <w:bCs/>
          <w:iCs/>
          <w:color w:val="000000"/>
          <w:lang w:val="x-none" w:eastAsia="x-none"/>
        </w:rPr>
        <w:t xml:space="preserve"> postępowaniu wniesienie zabezpieczenie należytego wykonania umowy nie jest wymagane.</w:t>
      </w:r>
    </w:p>
    <w:p w14:paraId="17AFD3F7"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6" w:name="_Toc258314259"/>
      <w:r w:rsidRPr="007222F4">
        <w:rPr>
          <w:rFonts w:ascii="Arial" w:hAnsi="Arial" w:cs="Arial"/>
          <w:b/>
          <w:bCs/>
          <w:caps/>
          <w:kern w:val="32"/>
          <w:lang w:eastAsia="x-none"/>
        </w:rPr>
        <w:t xml:space="preserve">projektowane postanowienia </w:t>
      </w:r>
      <w:r w:rsidRPr="007222F4">
        <w:rPr>
          <w:rFonts w:ascii="Arial" w:hAnsi="Arial" w:cs="Arial"/>
          <w:b/>
          <w:bCs/>
          <w:caps/>
          <w:kern w:val="32"/>
          <w:lang w:val="x-none" w:eastAsia="x-none"/>
        </w:rPr>
        <w:t xml:space="preserve">umowy w sprawie zamówienia publicznego, </w:t>
      </w:r>
      <w:r w:rsidRPr="007222F4">
        <w:rPr>
          <w:rFonts w:ascii="Arial" w:hAnsi="Arial" w:cs="Arial"/>
          <w:b/>
          <w:bCs/>
          <w:caps/>
          <w:kern w:val="32"/>
          <w:lang w:eastAsia="x-none"/>
        </w:rPr>
        <w:t xml:space="preserve">które zostaną wprowadzone do umowy w </w:t>
      </w:r>
      <w:r w:rsidRPr="007222F4">
        <w:rPr>
          <w:rFonts w:ascii="Arial" w:hAnsi="Arial" w:cs="Arial"/>
          <w:b/>
          <w:bCs/>
          <w:caps/>
          <w:kern w:val="32"/>
          <w:lang w:val="x-none" w:eastAsia="x-none"/>
        </w:rPr>
        <w:t>sprawie zamówienia publicznego</w:t>
      </w:r>
      <w:bookmarkEnd w:id="66"/>
    </w:p>
    <w:p w14:paraId="4F63561D"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Wzór umowy stanowi załącznik do niniejszej </w:t>
      </w:r>
      <w:r w:rsidRPr="007222F4">
        <w:rPr>
          <w:rFonts w:ascii="Arial" w:hAnsi="Arial" w:cs="Arial"/>
          <w:bCs/>
          <w:iCs/>
          <w:color w:val="000000"/>
          <w:lang w:eastAsia="x-none"/>
        </w:rPr>
        <w:t>SWZ</w:t>
      </w:r>
      <w:r w:rsidRPr="007222F4">
        <w:rPr>
          <w:rFonts w:ascii="Arial" w:hAnsi="Arial" w:cs="Arial"/>
          <w:bCs/>
          <w:iCs/>
          <w:color w:val="000000"/>
          <w:lang w:val="x-none" w:eastAsia="x-none"/>
        </w:rPr>
        <w:t xml:space="preserve">. </w:t>
      </w:r>
    </w:p>
    <w:p w14:paraId="30EB76E5" w14:textId="1E5E8601" w:rsidR="001B365B" w:rsidRPr="007222F4" w:rsidRDefault="00D40ECE" w:rsidP="007222F4">
      <w:pPr>
        <w:tabs>
          <w:tab w:val="left" w:pos="708"/>
        </w:tabs>
        <w:spacing w:before="120" w:line="276" w:lineRule="auto"/>
        <w:ind w:left="680"/>
        <w:jc w:val="both"/>
        <w:outlineLvl w:val="1"/>
        <w:rPr>
          <w:rFonts w:ascii="Arial" w:hAnsi="Arial" w:cs="Arial"/>
          <w:bCs/>
          <w:iCs/>
          <w:color w:val="000000"/>
          <w:lang w:val="x-none" w:eastAsia="x-none"/>
        </w:rPr>
      </w:pPr>
      <w:r w:rsidRPr="007222F4">
        <w:rPr>
          <w:rFonts w:ascii="Arial" w:hAnsi="Arial" w:cs="Arial"/>
          <w:bCs/>
          <w:iCs/>
          <w:color w:val="000000"/>
          <w:lang w:val="x-none" w:eastAsia="x-none"/>
        </w:rPr>
        <w:t xml:space="preserve">Zakazuje się istotnych zmian postanowień zawartej umowy w stosunku do treści oferty, na podstawie której dokonano wyboru Wykonawcy. </w:t>
      </w:r>
      <w:r w:rsidR="0039635A">
        <w:rPr>
          <w:rFonts w:ascii="Arial" w:hAnsi="Arial" w:cs="Arial"/>
          <w:bCs/>
          <w:iCs/>
          <w:color w:val="000000"/>
          <w:lang w:val="x-none" w:eastAsia="x-none"/>
        </w:rPr>
        <w:t>Wszelkie dopuszczalne zmiany umowy są określone we wzorze umowy.</w:t>
      </w:r>
    </w:p>
    <w:p w14:paraId="543CF94B"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7" w:name="_Toc258314260"/>
      <w:r w:rsidRPr="007222F4">
        <w:rPr>
          <w:rFonts w:ascii="Arial" w:hAnsi="Arial" w:cs="Arial"/>
          <w:b/>
          <w:bCs/>
          <w:caps/>
          <w:kern w:val="32"/>
          <w:lang w:val="x-none" w:eastAsia="x-none"/>
        </w:rPr>
        <w:t xml:space="preserve">Pouczenie o </w:t>
      </w:r>
      <w:r w:rsidRPr="007222F4">
        <w:rPr>
          <w:rFonts w:ascii="Arial" w:eastAsia="TimesNewRoman" w:hAnsi="Arial" w:cs="Arial"/>
          <w:b/>
          <w:bCs/>
          <w:caps/>
          <w:kern w:val="32"/>
          <w:lang w:val="x-none" w:eastAsia="x-none"/>
        </w:rPr>
        <w:t>ś</w:t>
      </w:r>
      <w:r w:rsidRPr="007222F4">
        <w:rPr>
          <w:rFonts w:ascii="Arial" w:hAnsi="Arial" w:cs="Arial"/>
          <w:b/>
          <w:bCs/>
          <w:caps/>
          <w:kern w:val="32"/>
          <w:lang w:val="x-none" w:eastAsia="x-none"/>
        </w:rPr>
        <w:t>rodkach ochrony prawnej przysługuj</w:t>
      </w:r>
      <w:r w:rsidRPr="007222F4">
        <w:rPr>
          <w:rFonts w:ascii="Arial" w:eastAsia="TimesNewRoman" w:hAnsi="Arial" w:cs="Arial"/>
          <w:b/>
          <w:bCs/>
          <w:caps/>
          <w:kern w:val="32"/>
          <w:lang w:val="x-none" w:eastAsia="x-none"/>
        </w:rPr>
        <w:t>ą</w:t>
      </w:r>
      <w:r w:rsidRPr="007222F4">
        <w:rPr>
          <w:rFonts w:ascii="Arial" w:hAnsi="Arial" w:cs="Arial"/>
          <w:b/>
          <w:bCs/>
          <w:caps/>
          <w:kern w:val="32"/>
          <w:lang w:val="x-none" w:eastAsia="x-none"/>
        </w:rPr>
        <w:t>cych Wykonawcy</w:t>
      </w:r>
      <w:bookmarkEnd w:id="67"/>
    </w:p>
    <w:p w14:paraId="4234A4BD" w14:textId="77777777" w:rsidR="001B365B" w:rsidRPr="007222F4" w:rsidRDefault="001B365B" w:rsidP="007222F4">
      <w:pPr>
        <w:tabs>
          <w:tab w:val="left" w:pos="708"/>
        </w:tabs>
        <w:spacing w:before="120" w:line="276" w:lineRule="auto"/>
        <w:ind w:left="431"/>
        <w:jc w:val="both"/>
        <w:outlineLvl w:val="1"/>
        <w:rPr>
          <w:rFonts w:ascii="Arial" w:hAnsi="Arial" w:cs="Arial"/>
          <w:bCs/>
          <w:iCs/>
          <w:color w:val="000000"/>
          <w:lang w:val="x-none" w:eastAsia="x-none"/>
        </w:rPr>
      </w:pPr>
      <w:r w:rsidRPr="007222F4">
        <w:rPr>
          <w:rFonts w:ascii="Arial" w:hAnsi="Arial" w:cs="Arial"/>
          <w:bCs/>
          <w:iCs/>
          <w:color w:val="000000"/>
          <w:lang w:val="x-none" w:eastAsia="x-none"/>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78A0AF1D"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val="x-none" w:eastAsia="x-none"/>
        </w:rPr>
        <w:t>Aukcja elektroniczna</w:t>
      </w:r>
    </w:p>
    <w:p w14:paraId="476ADE2D" w14:textId="77777777" w:rsidR="001B365B" w:rsidRPr="00B371E8"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B371E8">
        <w:rPr>
          <w:rFonts w:ascii="Arial" w:hAnsi="Arial" w:cs="Arial"/>
          <w:bCs/>
          <w:iCs/>
          <w:color w:val="000000"/>
          <w:lang w:eastAsia="x-none"/>
        </w:rPr>
        <w:t xml:space="preserve">Zamawiający </w:t>
      </w:r>
      <w:r w:rsidRPr="00B371E8">
        <w:rPr>
          <w:rFonts w:ascii="Arial" w:hAnsi="Arial" w:cs="Arial"/>
          <w:bCs/>
          <w:iCs/>
          <w:color w:val="000000"/>
          <w:lang w:val="x-none" w:eastAsia="x-none"/>
        </w:rPr>
        <w:t>nie przewiduje przeprowadzenia aukcji elektronicznej, o której mowa w art. 308 ust. 1 ustawy Pzp.</w:t>
      </w:r>
    </w:p>
    <w:p w14:paraId="69DA3AE3" w14:textId="77777777" w:rsidR="001B365B" w:rsidRPr="007222F4" w:rsidRDefault="001B365B" w:rsidP="007222F4">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7222F4">
        <w:rPr>
          <w:rFonts w:ascii="Arial" w:hAnsi="Arial" w:cs="Arial"/>
          <w:b/>
          <w:bCs/>
          <w:caps/>
          <w:kern w:val="32"/>
          <w:lang w:eastAsia="x-none"/>
        </w:rPr>
        <w:t>Ochrona danych osobowych</w:t>
      </w:r>
    </w:p>
    <w:p w14:paraId="74120ECC"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bookmarkStart w:id="68" w:name="_Hlk515367328"/>
      <w:r w:rsidRPr="007222F4">
        <w:rPr>
          <w:rFonts w:ascii="Arial" w:hAnsi="Arial" w:cs="Arial"/>
          <w:bCs/>
          <w:iCs/>
          <w:color w:val="000000"/>
          <w:lang w:eastAsia="x-none"/>
        </w:rPr>
        <w:t>Zamawiający</w:t>
      </w:r>
      <w:r w:rsidRPr="007222F4">
        <w:rPr>
          <w:rFonts w:ascii="Arial" w:hAnsi="Arial" w:cs="Arial"/>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r w:rsidRPr="007222F4">
        <w:rPr>
          <w:rFonts w:ascii="Arial" w:hAnsi="Arial" w:cs="Arial"/>
          <w:bCs/>
          <w:iCs/>
          <w:color w:val="000000"/>
          <w:lang w:eastAsia="x-none"/>
        </w:rPr>
        <w:t>.</w:t>
      </w:r>
    </w:p>
    <w:p w14:paraId="73CE9D5F"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Zamawiający informuje, że:</w:t>
      </w:r>
    </w:p>
    <w:p w14:paraId="587829B1" w14:textId="77777777" w:rsidR="001B365B" w:rsidRPr="007222F4" w:rsidRDefault="001B365B" w:rsidP="007222F4">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administratorem </w:t>
      </w:r>
      <w:r w:rsidRPr="007222F4">
        <w:rPr>
          <w:rFonts w:ascii="Arial" w:hAnsi="Arial" w:cs="Arial"/>
          <w:color w:val="000000"/>
          <w:lang w:val="x-none" w:eastAsia="x-none"/>
        </w:rPr>
        <w:t xml:space="preserve">danych osobowych Wykonawcy jest </w:t>
      </w:r>
      <w:r w:rsidR="00D40ECE" w:rsidRPr="00D40ECE">
        <w:rPr>
          <w:rFonts w:ascii="Arial" w:hAnsi="Arial" w:cs="Arial"/>
          <w:b/>
          <w:color w:val="000000"/>
          <w:lang w:val="x-none" w:eastAsia="x-none"/>
        </w:rPr>
        <w:t>Gmina Kamień</w:t>
      </w:r>
      <w:r w:rsidRPr="007222F4">
        <w:rPr>
          <w:rFonts w:ascii="Arial" w:eastAsia="Calibri" w:hAnsi="Arial" w:cs="Arial"/>
          <w:color w:val="000000"/>
          <w:lang w:val="x-none" w:eastAsia="en-US"/>
        </w:rPr>
        <w:t xml:space="preserve">, </w:t>
      </w:r>
      <w:r w:rsidR="00D40ECE" w:rsidRPr="00D40ECE">
        <w:rPr>
          <w:rFonts w:ascii="Arial" w:eastAsia="Calibri" w:hAnsi="Arial" w:cs="Arial"/>
          <w:color w:val="000000"/>
          <w:lang w:val="x-none" w:eastAsia="en-US"/>
        </w:rPr>
        <w:t>Kamień</w:t>
      </w:r>
      <w:r w:rsidRPr="007222F4">
        <w:rPr>
          <w:rFonts w:ascii="Arial" w:hAnsi="Arial" w:cs="Arial"/>
          <w:color w:val="000000"/>
          <w:lang w:val="x-none" w:eastAsia="x-none"/>
        </w:rPr>
        <w:t xml:space="preserve"> </w:t>
      </w:r>
      <w:r w:rsidR="00D40ECE" w:rsidRPr="00D40ECE">
        <w:rPr>
          <w:rFonts w:ascii="Arial" w:hAnsi="Arial" w:cs="Arial"/>
          <w:color w:val="000000"/>
          <w:lang w:val="x-none" w:eastAsia="x-none"/>
        </w:rPr>
        <w:t>287</w:t>
      </w:r>
      <w:r w:rsidRPr="007222F4">
        <w:rPr>
          <w:rFonts w:ascii="Arial" w:hAnsi="Arial" w:cs="Arial"/>
          <w:color w:val="000000"/>
          <w:lang w:val="x-none" w:eastAsia="x-none"/>
        </w:rPr>
        <w:t xml:space="preserve"> , </w:t>
      </w:r>
      <w:r w:rsidR="00D40ECE" w:rsidRPr="00D40ECE">
        <w:rPr>
          <w:rFonts w:ascii="Arial" w:hAnsi="Arial" w:cs="Arial"/>
          <w:color w:val="000000"/>
          <w:lang w:val="x-none" w:eastAsia="x-none"/>
        </w:rPr>
        <w:t>36-053</w:t>
      </w:r>
      <w:r w:rsidRPr="007222F4">
        <w:rPr>
          <w:rFonts w:ascii="Arial" w:hAnsi="Arial" w:cs="Arial"/>
          <w:color w:val="000000"/>
          <w:lang w:val="x-none" w:eastAsia="x-none"/>
        </w:rPr>
        <w:t xml:space="preserve"> </w:t>
      </w:r>
      <w:r w:rsidR="00D40ECE" w:rsidRPr="00D40ECE">
        <w:rPr>
          <w:rFonts w:ascii="Arial" w:hAnsi="Arial" w:cs="Arial"/>
          <w:color w:val="000000"/>
          <w:lang w:val="x-none" w:eastAsia="x-none"/>
        </w:rPr>
        <w:t>Kamień</w:t>
      </w:r>
      <w:r w:rsidRPr="007222F4">
        <w:rPr>
          <w:rFonts w:ascii="Arial" w:hAnsi="Arial" w:cs="Arial"/>
          <w:bCs/>
          <w:iCs/>
          <w:color w:val="000000"/>
          <w:lang w:eastAsia="x-none"/>
        </w:rPr>
        <w:t>.</w:t>
      </w:r>
    </w:p>
    <w:p w14:paraId="14E43F99" w14:textId="77777777" w:rsidR="001B365B" w:rsidRPr="007222F4" w:rsidRDefault="001B365B" w:rsidP="007222F4">
      <w:pPr>
        <w:tabs>
          <w:tab w:val="left" w:pos="708"/>
        </w:tabs>
        <w:spacing w:before="120" w:line="276" w:lineRule="auto"/>
        <w:ind w:left="1040"/>
        <w:jc w:val="both"/>
        <w:outlineLvl w:val="1"/>
        <w:rPr>
          <w:rFonts w:ascii="Arial" w:hAnsi="Arial" w:cs="Arial"/>
          <w:bCs/>
          <w:iCs/>
          <w:color w:val="000000"/>
          <w:lang w:val="x-none" w:eastAsia="x-none"/>
        </w:rPr>
      </w:pPr>
      <w:r w:rsidRPr="007222F4">
        <w:rPr>
          <w:rFonts w:ascii="Arial" w:hAnsi="Arial" w:cs="Arial"/>
          <w:bCs/>
          <w:iCs/>
          <w:color w:val="000000"/>
          <w:lang w:val="pt-BR" w:eastAsia="x-none"/>
        </w:rPr>
        <w:t xml:space="preserve">Tel.: </w:t>
      </w:r>
      <w:r w:rsidR="00D40ECE" w:rsidRPr="00D40ECE">
        <w:rPr>
          <w:rFonts w:ascii="Arial" w:hAnsi="Arial" w:cs="Arial"/>
          <w:bCs/>
          <w:iCs/>
          <w:color w:val="000000"/>
          <w:lang w:val="pt-BR" w:eastAsia="x-none"/>
        </w:rPr>
        <w:t>17</w:t>
      </w:r>
      <w:r w:rsidRPr="007222F4">
        <w:rPr>
          <w:rFonts w:ascii="Arial" w:hAnsi="Arial" w:cs="Arial"/>
          <w:bCs/>
          <w:iCs/>
          <w:color w:val="000000"/>
          <w:lang w:val="pt-BR" w:eastAsia="x-none"/>
        </w:rPr>
        <w:t xml:space="preserve"> </w:t>
      </w:r>
      <w:r w:rsidR="00D40ECE" w:rsidRPr="00D40ECE">
        <w:rPr>
          <w:rFonts w:ascii="Arial" w:hAnsi="Arial" w:cs="Arial"/>
          <w:bCs/>
          <w:iCs/>
          <w:color w:val="000000"/>
          <w:lang w:val="pt-BR" w:eastAsia="x-none"/>
        </w:rPr>
        <w:t>8556776</w:t>
      </w:r>
      <w:r w:rsidRPr="007222F4">
        <w:rPr>
          <w:rFonts w:ascii="Arial" w:hAnsi="Arial" w:cs="Arial"/>
          <w:bCs/>
          <w:iCs/>
          <w:color w:val="000000"/>
          <w:lang w:val="x-none" w:eastAsia="x-none"/>
        </w:rPr>
        <w:t xml:space="preserve">, </w:t>
      </w:r>
      <w:r w:rsidRPr="007222F4">
        <w:rPr>
          <w:rFonts w:ascii="Arial" w:eastAsia="Calibri" w:hAnsi="Arial" w:cs="Arial"/>
          <w:color w:val="000000"/>
          <w:lang w:val="pt-BR" w:eastAsia="en-US"/>
        </w:rPr>
        <w:t xml:space="preserve">e-mail: </w:t>
      </w:r>
      <w:r w:rsidR="00D40ECE" w:rsidRPr="00D40ECE">
        <w:rPr>
          <w:rFonts w:ascii="Arial" w:eastAsia="Calibri" w:hAnsi="Arial" w:cs="Arial"/>
          <w:color w:val="000000"/>
          <w:lang w:val="pt-BR" w:eastAsia="en-US"/>
        </w:rPr>
        <w:t>inwestycje@gminakamien.pl</w:t>
      </w:r>
    </w:p>
    <w:p w14:paraId="13689153" w14:textId="77777777" w:rsidR="001B365B" w:rsidRPr="007222F4" w:rsidRDefault="001B365B" w:rsidP="007222F4">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w </w:t>
      </w:r>
      <w:r w:rsidRPr="007222F4">
        <w:rPr>
          <w:rFonts w:ascii="Arial" w:hAnsi="Arial" w:cs="Arial"/>
          <w:color w:val="000000"/>
          <w:lang w:val="x-none" w:eastAsia="x-none"/>
        </w:rPr>
        <w:t xml:space="preserve">sprawach związanych z przetwarzaniem danych osobowych, można kontaktować się z Inspektorem Ochrony Danych, którym jest </w:t>
      </w:r>
      <w:r w:rsidR="00D40ECE" w:rsidRPr="00D40ECE">
        <w:rPr>
          <w:rFonts w:ascii="Arial" w:hAnsi="Arial" w:cs="Arial"/>
          <w:color w:val="000000"/>
          <w:lang w:val="x-none" w:eastAsia="x-none"/>
        </w:rPr>
        <w:t>Rafał Kozioł</w:t>
      </w:r>
      <w:r w:rsidRPr="007222F4">
        <w:rPr>
          <w:rFonts w:ascii="Arial" w:eastAsia="Calibri" w:hAnsi="Arial" w:cs="Arial"/>
          <w:bCs/>
          <w:iCs/>
          <w:color w:val="000000"/>
          <w:lang w:val="x-none" w:eastAsia="en-US"/>
        </w:rPr>
        <w:t xml:space="preserve">, </w:t>
      </w:r>
      <w:r w:rsidRPr="007222F4">
        <w:rPr>
          <w:rFonts w:ascii="Arial" w:hAnsi="Arial" w:cs="Arial"/>
          <w:color w:val="000000"/>
          <w:lang w:val="x-none" w:eastAsia="x-none"/>
        </w:rPr>
        <w:t xml:space="preserve">za pośrednictwem telefonu </w:t>
      </w:r>
      <w:r w:rsidR="00D40ECE" w:rsidRPr="00D40ECE">
        <w:rPr>
          <w:rFonts w:ascii="Arial" w:hAnsi="Arial" w:cs="Arial"/>
          <w:color w:val="000000"/>
          <w:lang w:val="x-none" w:eastAsia="x-none"/>
        </w:rPr>
        <w:t>17 85 56 776 w.33</w:t>
      </w:r>
      <w:r w:rsidRPr="007222F4">
        <w:rPr>
          <w:rFonts w:ascii="Arial" w:hAnsi="Arial" w:cs="Arial"/>
          <w:bCs/>
          <w:iCs/>
          <w:color w:val="000000"/>
          <w:lang w:val="x-none" w:eastAsia="x-none"/>
        </w:rPr>
        <w:t xml:space="preserve"> lub</w:t>
      </w:r>
      <w:r w:rsidRPr="007222F4">
        <w:rPr>
          <w:rFonts w:ascii="Arial" w:hAnsi="Arial" w:cs="Arial"/>
          <w:color w:val="000000"/>
          <w:lang w:val="x-none" w:eastAsia="x-none"/>
        </w:rPr>
        <w:t xml:space="preserve"> adresu e-mail: </w:t>
      </w:r>
      <w:r w:rsidR="00D40ECE" w:rsidRPr="00D40ECE">
        <w:rPr>
          <w:rFonts w:ascii="Arial" w:hAnsi="Arial" w:cs="Arial"/>
          <w:color w:val="000000"/>
          <w:lang w:val="x-none" w:eastAsia="x-none"/>
        </w:rPr>
        <w:t>sekretariat@gminakamien.pl</w:t>
      </w:r>
      <w:r w:rsidRPr="007222F4">
        <w:rPr>
          <w:rFonts w:ascii="Arial" w:hAnsi="Arial" w:cs="Arial"/>
          <w:bCs/>
          <w:iCs/>
          <w:color w:val="000000"/>
          <w:lang w:eastAsia="x-none"/>
        </w:rPr>
        <w:t>;</w:t>
      </w:r>
    </w:p>
    <w:p w14:paraId="2D9BCE3B" w14:textId="30C833E2" w:rsidR="001B365B" w:rsidRPr="007222F4" w:rsidRDefault="001B365B" w:rsidP="007222F4">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dane </w:t>
      </w:r>
      <w:r w:rsidRPr="007222F4">
        <w:rPr>
          <w:rFonts w:ascii="Arial" w:hAnsi="Arial" w:cs="Arial"/>
          <w:color w:val="000000"/>
          <w:lang w:val="x-none" w:eastAsia="x-none"/>
        </w:rPr>
        <w:t xml:space="preserve">osobowe Wykonawcy będą przetwarzane w celu przeprowadzenia postępowania o udzielenie zamówienia publicznego pn. </w:t>
      </w:r>
      <w:r w:rsidR="00D40ECE" w:rsidRPr="00D40ECE">
        <w:rPr>
          <w:rFonts w:ascii="Arial" w:hAnsi="Arial" w:cs="Arial"/>
          <w:b/>
          <w:color w:val="000000"/>
          <w:lang w:val="x-none" w:eastAsia="x-none"/>
        </w:rPr>
        <w:t>Modernizacja wiaty integracyjnej w Kamieniu</w:t>
      </w:r>
      <w:r w:rsidR="00516A54">
        <w:rPr>
          <w:rFonts w:ascii="Arial" w:hAnsi="Arial" w:cs="Arial"/>
          <w:b/>
          <w:color w:val="000000"/>
          <w:lang w:val="x-none" w:eastAsia="x-none"/>
        </w:rPr>
        <w:t xml:space="preserve"> - Rolety zewnętrzne</w:t>
      </w:r>
      <w:r w:rsidRPr="007222F4">
        <w:rPr>
          <w:rFonts w:ascii="Arial" w:hAnsi="Arial" w:cs="Arial"/>
          <w:bCs/>
          <w:iCs/>
          <w:color w:val="000000"/>
          <w:lang w:val="x-none" w:eastAsia="x-none"/>
        </w:rPr>
        <w:t xml:space="preserve"> </w:t>
      </w:r>
      <w:r w:rsidRPr="007222F4">
        <w:rPr>
          <w:rFonts w:ascii="Arial" w:hAnsi="Arial" w:cs="Arial"/>
          <w:bCs/>
          <w:iCs/>
          <w:color w:val="000000"/>
          <w:lang w:eastAsia="x-none"/>
        </w:rPr>
        <w:t xml:space="preserve">– znak sprawy: </w:t>
      </w:r>
      <w:r w:rsidR="00D40ECE" w:rsidRPr="00D40ECE">
        <w:rPr>
          <w:rFonts w:ascii="Arial" w:hAnsi="Arial" w:cs="Arial"/>
          <w:b/>
          <w:bCs/>
          <w:iCs/>
          <w:color w:val="000000"/>
          <w:lang w:eastAsia="x-none"/>
        </w:rPr>
        <w:lastRenderedPageBreak/>
        <w:t>UG.271.</w:t>
      </w:r>
      <w:r w:rsidR="00516A54">
        <w:rPr>
          <w:rFonts w:ascii="Arial" w:hAnsi="Arial" w:cs="Arial"/>
          <w:b/>
          <w:bCs/>
          <w:iCs/>
          <w:color w:val="000000"/>
          <w:lang w:eastAsia="x-none"/>
        </w:rPr>
        <w:t>3</w:t>
      </w:r>
      <w:r w:rsidR="00D40ECE" w:rsidRPr="00D40ECE">
        <w:rPr>
          <w:rFonts w:ascii="Arial" w:hAnsi="Arial" w:cs="Arial"/>
          <w:b/>
          <w:bCs/>
          <w:iCs/>
          <w:color w:val="000000"/>
          <w:lang w:eastAsia="x-none"/>
        </w:rPr>
        <w:t>.B.2024</w:t>
      </w:r>
      <w:r w:rsidRPr="007222F4">
        <w:rPr>
          <w:rFonts w:ascii="Arial" w:hAnsi="Arial" w:cs="Arial"/>
          <w:bCs/>
          <w:iCs/>
          <w:color w:val="000000"/>
          <w:lang w:eastAsia="x-none"/>
        </w:rPr>
        <w:t xml:space="preserve"> </w:t>
      </w:r>
      <w:r w:rsidRPr="007222F4">
        <w:rPr>
          <w:rFonts w:ascii="Arial" w:hAnsi="Arial" w:cs="Arial"/>
          <w:bCs/>
          <w:iCs/>
          <w:color w:val="000000"/>
          <w:lang w:val="x-none" w:eastAsia="x-none"/>
        </w:rPr>
        <w:t>oraz w celu archiwizacji dokumentacji dotyczącej tego postępowania</w:t>
      </w:r>
      <w:r w:rsidRPr="007222F4">
        <w:rPr>
          <w:rFonts w:ascii="Arial" w:hAnsi="Arial" w:cs="Arial"/>
          <w:bCs/>
          <w:iCs/>
          <w:color w:val="000000"/>
          <w:lang w:eastAsia="x-none"/>
        </w:rPr>
        <w:t>;</w:t>
      </w:r>
    </w:p>
    <w:p w14:paraId="4D43864C" w14:textId="77777777" w:rsidR="001B365B" w:rsidRPr="007222F4" w:rsidRDefault="001B365B" w:rsidP="007222F4">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odbiorcami przekazanych przez Wykonawcę danych osobowych będą osoby lub podmioty, którym zostanie udostępniona dokumentacja postępowania w oparciu o art. 18 oraz art. 74 ust. 1 ustawy Pzp;</w:t>
      </w:r>
    </w:p>
    <w:p w14:paraId="3283FBC9" w14:textId="77777777" w:rsidR="001B365B" w:rsidRPr="007222F4" w:rsidRDefault="001B365B" w:rsidP="007222F4">
      <w:pPr>
        <w:numPr>
          <w:ilvl w:val="0"/>
          <w:numId w:val="22"/>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0C5F1042"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8"/>
      <w:r w:rsidRPr="007222F4">
        <w:rPr>
          <w:rFonts w:ascii="Arial" w:hAnsi="Arial" w:cs="Arial"/>
          <w:bCs/>
          <w:iCs/>
          <w:color w:val="000000"/>
          <w:lang w:eastAsia="x-none"/>
        </w:rPr>
        <w:t>:</w:t>
      </w:r>
    </w:p>
    <w:p w14:paraId="35FF7D55" w14:textId="77777777" w:rsidR="001B365B" w:rsidRPr="007222F4" w:rsidRDefault="001B365B" w:rsidP="007222F4">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577F90D" w14:textId="77777777" w:rsidR="001B365B" w:rsidRPr="007222F4" w:rsidRDefault="001B365B" w:rsidP="007222F4">
      <w:pPr>
        <w:numPr>
          <w:ilvl w:val="0"/>
          <w:numId w:val="23"/>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69A3308" w14:textId="77777777" w:rsidR="001B365B" w:rsidRPr="007222F4" w:rsidRDefault="001B365B" w:rsidP="007222F4">
      <w:pPr>
        <w:numPr>
          <w:ilvl w:val="1"/>
          <w:numId w:val="1"/>
        </w:numPr>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Zamawiający informuje, że;</w:t>
      </w:r>
    </w:p>
    <w:p w14:paraId="64A45C12" w14:textId="77777777" w:rsidR="001B365B" w:rsidRPr="007222F4" w:rsidRDefault="001B365B" w:rsidP="007222F4">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106D1827" w14:textId="77777777" w:rsidR="001B365B" w:rsidRPr="007222F4" w:rsidRDefault="001B365B" w:rsidP="007222F4">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44443C13" w14:textId="77777777" w:rsidR="001B365B" w:rsidRPr="007222F4" w:rsidRDefault="001B365B" w:rsidP="007222F4">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t>
      </w:r>
      <w:r w:rsidRPr="007222F4">
        <w:rPr>
          <w:rFonts w:ascii="Arial" w:hAnsi="Arial" w:cs="Arial"/>
          <w:bCs/>
          <w:iCs/>
          <w:color w:val="000000"/>
          <w:lang w:eastAsia="x-none"/>
        </w:rPr>
        <w:lastRenderedPageBreak/>
        <w:t>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08C18FAE" w14:textId="77777777" w:rsidR="001B365B" w:rsidRPr="007222F4" w:rsidRDefault="001B365B" w:rsidP="007222F4">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04B1B379" w14:textId="77777777" w:rsidR="001B365B" w:rsidRPr="007222F4" w:rsidRDefault="001B365B" w:rsidP="007222F4">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303ED158" w14:textId="77777777" w:rsidR="001B365B" w:rsidRPr="007222F4" w:rsidRDefault="001B365B" w:rsidP="007222F4">
      <w:pPr>
        <w:numPr>
          <w:ilvl w:val="0"/>
          <w:numId w:val="24"/>
        </w:numPr>
        <w:tabs>
          <w:tab w:val="left" w:pos="708"/>
        </w:tabs>
        <w:spacing w:before="120" w:line="276" w:lineRule="auto"/>
        <w:jc w:val="both"/>
        <w:outlineLvl w:val="1"/>
        <w:rPr>
          <w:rFonts w:ascii="Arial" w:hAnsi="Arial" w:cs="Arial"/>
          <w:bCs/>
          <w:iCs/>
          <w:color w:val="000000"/>
          <w:lang w:val="x-none" w:eastAsia="x-none"/>
        </w:rPr>
      </w:pPr>
      <w:r w:rsidRPr="007222F4">
        <w:rPr>
          <w:rFonts w:ascii="Arial" w:hAnsi="Arial" w:cs="Arial"/>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74F1F322" w14:textId="77777777" w:rsidR="001B365B" w:rsidRPr="007222F4" w:rsidRDefault="001B365B" w:rsidP="007222F4">
      <w:pPr>
        <w:tabs>
          <w:tab w:val="left" w:pos="708"/>
        </w:tabs>
        <w:spacing w:before="120" w:line="276" w:lineRule="auto"/>
        <w:ind w:left="1040"/>
        <w:jc w:val="both"/>
        <w:outlineLvl w:val="1"/>
        <w:rPr>
          <w:rFonts w:ascii="Arial" w:hAnsi="Arial" w:cs="Arial"/>
          <w:bCs/>
          <w:iCs/>
          <w:color w:val="000000"/>
          <w:lang w:val="x-none" w:eastAsia="x-none"/>
        </w:rPr>
      </w:pPr>
    </w:p>
    <w:p w14:paraId="01095B36" w14:textId="77777777" w:rsidR="001B365B" w:rsidRPr="007222F4" w:rsidRDefault="001B365B" w:rsidP="007222F4">
      <w:pPr>
        <w:spacing w:before="60" w:after="120" w:line="276" w:lineRule="auto"/>
        <w:jc w:val="both"/>
        <w:rPr>
          <w:rFonts w:ascii="Arial" w:hAnsi="Arial" w:cs="Arial"/>
        </w:rPr>
      </w:pPr>
      <w:r w:rsidRPr="007222F4">
        <w:rPr>
          <w:rFonts w:ascii="Arial" w:hAnsi="Arial" w:cs="Arial"/>
          <w:b/>
        </w:rPr>
        <w:t>Załączniki do SWZ</w:t>
      </w:r>
      <w:r w:rsidRPr="007222F4">
        <w:rPr>
          <w:rFonts w:ascii="Arial" w:hAnsi="Arial" w:cs="Arial"/>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7222F4" w14:paraId="470952F8" w14:textId="77777777" w:rsidTr="00516A54">
        <w:tc>
          <w:tcPr>
            <w:tcW w:w="828" w:type="dxa"/>
            <w:tcBorders>
              <w:top w:val="single" w:sz="4" w:space="0" w:color="auto"/>
              <w:left w:val="single" w:sz="4" w:space="0" w:color="auto"/>
              <w:bottom w:val="single" w:sz="4" w:space="0" w:color="auto"/>
              <w:right w:val="single" w:sz="4" w:space="0" w:color="auto"/>
            </w:tcBorders>
            <w:hideMark/>
          </w:tcPr>
          <w:p w14:paraId="5EFCE3D5"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26BD4B95" w14:textId="77777777" w:rsidR="001B365B" w:rsidRPr="007222F4" w:rsidRDefault="001B365B" w:rsidP="007222F4">
            <w:pPr>
              <w:spacing w:before="60" w:after="120" w:line="276" w:lineRule="auto"/>
              <w:jc w:val="both"/>
              <w:rPr>
                <w:rFonts w:ascii="Arial" w:hAnsi="Arial" w:cs="Arial"/>
                <w:b/>
                <w:sz w:val="20"/>
                <w:szCs w:val="20"/>
              </w:rPr>
            </w:pPr>
            <w:r w:rsidRPr="007222F4">
              <w:rPr>
                <w:rFonts w:ascii="Arial" w:hAnsi="Arial" w:cs="Arial"/>
                <w:b/>
                <w:sz w:val="20"/>
                <w:szCs w:val="20"/>
              </w:rPr>
              <w:t>Nazwa załącznika</w:t>
            </w:r>
          </w:p>
        </w:tc>
      </w:tr>
      <w:tr w:rsidR="00D40ECE" w:rsidRPr="007222F4" w14:paraId="0E756616" w14:textId="77777777" w:rsidTr="00516A54">
        <w:tc>
          <w:tcPr>
            <w:tcW w:w="828" w:type="dxa"/>
            <w:tcBorders>
              <w:top w:val="single" w:sz="4" w:space="0" w:color="auto"/>
              <w:left w:val="single" w:sz="4" w:space="0" w:color="auto"/>
              <w:bottom w:val="single" w:sz="4" w:space="0" w:color="auto"/>
              <w:right w:val="single" w:sz="4" w:space="0" w:color="auto"/>
            </w:tcBorders>
            <w:hideMark/>
          </w:tcPr>
          <w:p w14:paraId="4BC0C4A4" w14:textId="77777777" w:rsidR="00D40ECE" w:rsidRPr="007222F4" w:rsidRDefault="00D40ECE" w:rsidP="00401045">
            <w:pPr>
              <w:spacing w:before="60" w:after="120" w:line="276" w:lineRule="auto"/>
              <w:jc w:val="both"/>
              <w:rPr>
                <w:rFonts w:ascii="Arial" w:hAnsi="Arial" w:cs="Arial"/>
                <w:b/>
              </w:rPr>
            </w:pPr>
            <w:r w:rsidRPr="00D40ECE">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hideMark/>
          </w:tcPr>
          <w:p w14:paraId="3D44AB88" w14:textId="38C66559" w:rsidR="00D40ECE" w:rsidRPr="007222F4" w:rsidRDefault="00D40ECE" w:rsidP="00401045">
            <w:pPr>
              <w:spacing w:before="60" w:after="120" w:line="276" w:lineRule="auto"/>
              <w:jc w:val="both"/>
              <w:rPr>
                <w:rFonts w:ascii="Arial" w:hAnsi="Arial" w:cs="Arial"/>
                <w:b/>
              </w:rPr>
            </w:pPr>
            <w:r w:rsidRPr="00BF6E66">
              <w:rPr>
                <w:rFonts w:ascii="Arial" w:hAnsi="Arial" w:cs="Arial"/>
              </w:rPr>
              <w:t>Wzór oferty na</w:t>
            </w:r>
            <w:r w:rsidRPr="00D40ECE">
              <w:rPr>
                <w:rFonts w:ascii="Arial" w:hAnsi="Arial" w:cs="Arial"/>
              </w:rPr>
              <w:t xml:space="preserve"> roboty budowlane</w:t>
            </w:r>
            <w:r w:rsidR="00AC08C9">
              <w:rPr>
                <w:rFonts w:ascii="Arial" w:hAnsi="Arial" w:cs="Arial"/>
              </w:rPr>
              <w:t xml:space="preserve"> i na dostawy</w:t>
            </w:r>
          </w:p>
        </w:tc>
      </w:tr>
      <w:tr w:rsidR="00D40ECE" w:rsidRPr="007222F4" w14:paraId="2BFFB6DF" w14:textId="77777777" w:rsidTr="00516A54">
        <w:tc>
          <w:tcPr>
            <w:tcW w:w="828" w:type="dxa"/>
            <w:tcBorders>
              <w:top w:val="single" w:sz="4" w:space="0" w:color="auto"/>
              <w:left w:val="single" w:sz="4" w:space="0" w:color="auto"/>
              <w:bottom w:val="single" w:sz="4" w:space="0" w:color="auto"/>
              <w:right w:val="single" w:sz="4" w:space="0" w:color="auto"/>
            </w:tcBorders>
            <w:hideMark/>
          </w:tcPr>
          <w:p w14:paraId="48DA2020" w14:textId="77777777" w:rsidR="00D40ECE" w:rsidRPr="007222F4" w:rsidRDefault="00D40ECE" w:rsidP="00401045">
            <w:pPr>
              <w:spacing w:before="60" w:after="120" w:line="276" w:lineRule="auto"/>
              <w:jc w:val="both"/>
              <w:rPr>
                <w:rFonts w:ascii="Arial" w:hAnsi="Arial" w:cs="Arial"/>
                <w:b/>
              </w:rPr>
            </w:pPr>
            <w:r w:rsidRPr="00D40ECE">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hideMark/>
          </w:tcPr>
          <w:p w14:paraId="730F4610" w14:textId="77777777" w:rsidR="00D40ECE" w:rsidRPr="007222F4" w:rsidRDefault="00D40ECE" w:rsidP="00401045">
            <w:pPr>
              <w:spacing w:before="60" w:after="120" w:line="276" w:lineRule="auto"/>
              <w:jc w:val="both"/>
              <w:rPr>
                <w:rFonts w:ascii="Arial" w:hAnsi="Arial" w:cs="Arial"/>
                <w:b/>
              </w:rPr>
            </w:pPr>
            <w:r w:rsidRPr="00D40ECE">
              <w:rPr>
                <w:rFonts w:ascii="Arial" w:hAnsi="Arial" w:cs="Arial"/>
              </w:rPr>
              <w:t>Wykaz części zamówienia, której wykonanie wykonawca zamierza powierzyć podwykonawcom</w:t>
            </w:r>
          </w:p>
        </w:tc>
      </w:tr>
      <w:tr w:rsidR="00D40ECE" w:rsidRPr="007222F4" w14:paraId="58B27495" w14:textId="77777777" w:rsidTr="00516A54">
        <w:tc>
          <w:tcPr>
            <w:tcW w:w="828" w:type="dxa"/>
            <w:tcBorders>
              <w:top w:val="single" w:sz="4" w:space="0" w:color="auto"/>
              <w:left w:val="single" w:sz="4" w:space="0" w:color="auto"/>
              <w:bottom w:val="single" w:sz="4" w:space="0" w:color="auto"/>
              <w:right w:val="single" w:sz="4" w:space="0" w:color="auto"/>
            </w:tcBorders>
            <w:hideMark/>
          </w:tcPr>
          <w:p w14:paraId="0C174196" w14:textId="77777777" w:rsidR="00D40ECE" w:rsidRPr="007222F4" w:rsidRDefault="00D40ECE" w:rsidP="00401045">
            <w:pPr>
              <w:spacing w:before="60" w:after="120" w:line="276" w:lineRule="auto"/>
              <w:jc w:val="both"/>
              <w:rPr>
                <w:rFonts w:ascii="Arial" w:hAnsi="Arial" w:cs="Arial"/>
                <w:b/>
              </w:rPr>
            </w:pPr>
            <w:r w:rsidRPr="00D40ECE">
              <w:rPr>
                <w:rFonts w:ascii="Arial" w:hAnsi="Arial" w:cs="Arial"/>
              </w:rPr>
              <w:t>3</w:t>
            </w:r>
          </w:p>
        </w:tc>
        <w:tc>
          <w:tcPr>
            <w:tcW w:w="8636" w:type="dxa"/>
            <w:tcBorders>
              <w:top w:val="single" w:sz="4" w:space="0" w:color="auto"/>
              <w:left w:val="single" w:sz="4" w:space="0" w:color="auto"/>
              <w:bottom w:val="single" w:sz="4" w:space="0" w:color="auto"/>
              <w:right w:val="single" w:sz="4" w:space="0" w:color="auto"/>
            </w:tcBorders>
            <w:hideMark/>
          </w:tcPr>
          <w:p w14:paraId="733BD049" w14:textId="77777777" w:rsidR="00D40ECE" w:rsidRPr="007222F4" w:rsidRDefault="00D40ECE" w:rsidP="00401045">
            <w:pPr>
              <w:spacing w:before="60" w:after="120" w:line="276" w:lineRule="auto"/>
              <w:jc w:val="both"/>
              <w:rPr>
                <w:rFonts w:ascii="Arial" w:hAnsi="Arial" w:cs="Arial"/>
                <w:b/>
              </w:rPr>
            </w:pPr>
            <w:r w:rsidRPr="00D40ECE">
              <w:rPr>
                <w:rFonts w:ascii="Arial" w:hAnsi="Arial" w:cs="Arial"/>
              </w:rPr>
              <w:t>Zobowiązanie podmiotu udostępniającego zasoby</w:t>
            </w:r>
          </w:p>
        </w:tc>
      </w:tr>
      <w:tr w:rsidR="00D40ECE" w:rsidRPr="007222F4" w14:paraId="22B0F042" w14:textId="77777777" w:rsidTr="00516A54">
        <w:tc>
          <w:tcPr>
            <w:tcW w:w="828" w:type="dxa"/>
            <w:tcBorders>
              <w:top w:val="single" w:sz="4" w:space="0" w:color="auto"/>
              <w:left w:val="single" w:sz="4" w:space="0" w:color="auto"/>
              <w:bottom w:val="single" w:sz="4" w:space="0" w:color="auto"/>
              <w:right w:val="single" w:sz="4" w:space="0" w:color="auto"/>
            </w:tcBorders>
            <w:hideMark/>
          </w:tcPr>
          <w:p w14:paraId="512F5FE7" w14:textId="77777777" w:rsidR="00D40ECE" w:rsidRPr="007222F4" w:rsidRDefault="00D40ECE" w:rsidP="00401045">
            <w:pPr>
              <w:spacing w:before="60" w:after="120" w:line="276" w:lineRule="auto"/>
              <w:jc w:val="both"/>
              <w:rPr>
                <w:rFonts w:ascii="Arial" w:hAnsi="Arial" w:cs="Arial"/>
                <w:b/>
              </w:rPr>
            </w:pPr>
            <w:r w:rsidRPr="00D40ECE">
              <w:rPr>
                <w:rFonts w:ascii="Arial" w:hAnsi="Arial" w:cs="Arial"/>
              </w:rPr>
              <w:t>4</w:t>
            </w:r>
          </w:p>
        </w:tc>
        <w:tc>
          <w:tcPr>
            <w:tcW w:w="8636" w:type="dxa"/>
            <w:tcBorders>
              <w:top w:val="single" w:sz="4" w:space="0" w:color="auto"/>
              <w:left w:val="single" w:sz="4" w:space="0" w:color="auto"/>
              <w:bottom w:val="single" w:sz="4" w:space="0" w:color="auto"/>
              <w:right w:val="single" w:sz="4" w:space="0" w:color="auto"/>
            </w:tcBorders>
            <w:hideMark/>
          </w:tcPr>
          <w:p w14:paraId="217F10B7" w14:textId="77777777" w:rsidR="00D40ECE" w:rsidRPr="007222F4" w:rsidRDefault="00D40ECE" w:rsidP="00401045">
            <w:pPr>
              <w:spacing w:before="60" w:after="120" w:line="276" w:lineRule="auto"/>
              <w:jc w:val="both"/>
              <w:rPr>
                <w:rFonts w:ascii="Arial" w:hAnsi="Arial" w:cs="Arial"/>
                <w:b/>
              </w:rPr>
            </w:pPr>
            <w:r w:rsidRPr="00D40ECE">
              <w:rPr>
                <w:rFonts w:ascii="Arial" w:hAnsi="Arial" w:cs="Arial"/>
              </w:rPr>
              <w:t>Oświadczenie wykonawców wspólnie ubiegających się o udzielenie zamówienia</w:t>
            </w:r>
          </w:p>
        </w:tc>
      </w:tr>
      <w:tr w:rsidR="00D40ECE" w:rsidRPr="007222F4" w14:paraId="0F399446" w14:textId="77777777" w:rsidTr="00516A54">
        <w:tc>
          <w:tcPr>
            <w:tcW w:w="828" w:type="dxa"/>
            <w:tcBorders>
              <w:top w:val="single" w:sz="4" w:space="0" w:color="auto"/>
              <w:left w:val="single" w:sz="4" w:space="0" w:color="auto"/>
              <w:bottom w:val="single" w:sz="4" w:space="0" w:color="auto"/>
              <w:right w:val="single" w:sz="4" w:space="0" w:color="auto"/>
            </w:tcBorders>
            <w:hideMark/>
          </w:tcPr>
          <w:p w14:paraId="78FDDB28" w14:textId="77777777" w:rsidR="00D40ECE" w:rsidRPr="007222F4" w:rsidRDefault="00D40ECE" w:rsidP="00401045">
            <w:pPr>
              <w:spacing w:before="60" w:after="120" w:line="276" w:lineRule="auto"/>
              <w:jc w:val="both"/>
              <w:rPr>
                <w:rFonts w:ascii="Arial" w:hAnsi="Arial" w:cs="Arial"/>
                <w:b/>
              </w:rPr>
            </w:pPr>
            <w:r w:rsidRPr="00D40ECE">
              <w:rPr>
                <w:rFonts w:ascii="Arial" w:hAnsi="Arial" w:cs="Arial"/>
              </w:rPr>
              <w:t>5</w:t>
            </w:r>
          </w:p>
        </w:tc>
        <w:tc>
          <w:tcPr>
            <w:tcW w:w="8636" w:type="dxa"/>
            <w:tcBorders>
              <w:top w:val="single" w:sz="4" w:space="0" w:color="auto"/>
              <w:left w:val="single" w:sz="4" w:space="0" w:color="auto"/>
              <w:bottom w:val="single" w:sz="4" w:space="0" w:color="auto"/>
              <w:right w:val="single" w:sz="4" w:space="0" w:color="auto"/>
            </w:tcBorders>
            <w:hideMark/>
          </w:tcPr>
          <w:p w14:paraId="3DCD7CCD" w14:textId="77777777" w:rsidR="00D40ECE" w:rsidRPr="007222F4" w:rsidRDefault="00D40ECE" w:rsidP="00401045">
            <w:pPr>
              <w:spacing w:before="60" w:after="120" w:line="276" w:lineRule="auto"/>
              <w:jc w:val="both"/>
              <w:rPr>
                <w:rFonts w:ascii="Arial" w:hAnsi="Arial" w:cs="Arial"/>
                <w:b/>
              </w:rPr>
            </w:pPr>
            <w:r w:rsidRPr="00D40ECE">
              <w:rPr>
                <w:rFonts w:ascii="Arial" w:hAnsi="Arial" w:cs="Arial"/>
              </w:rPr>
              <w:t>Oświadczenie podmiotu udostępniającego zasoby</w:t>
            </w:r>
          </w:p>
        </w:tc>
      </w:tr>
      <w:tr w:rsidR="00D40ECE" w:rsidRPr="007222F4" w14:paraId="27F9D7FE" w14:textId="77777777" w:rsidTr="00516A54">
        <w:tc>
          <w:tcPr>
            <w:tcW w:w="828" w:type="dxa"/>
            <w:tcBorders>
              <w:top w:val="single" w:sz="4" w:space="0" w:color="auto"/>
              <w:left w:val="single" w:sz="4" w:space="0" w:color="auto"/>
              <w:bottom w:val="single" w:sz="4" w:space="0" w:color="auto"/>
              <w:right w:val="single" w:sz="4" w:space="0" w:color="auto"/>
            </w:tcBorders>
            <w:hideMark/>
          </w:tcPr>
          <w:p w14:paraId="2EFA0611" w14:textId="77777777" w:rsidR="00D40ECE" w:rsidRPr="007222F4" w:rsidRDefault="00D40ECE" w:rsidP="00401045">
            <w:pPr>
              <w:spacing w:before="60" w:after="120" w:line="276" w:lineRule="auto"/>
              <w:jc w:val="both"/>
              <w:rPr>
                <w:rFonts w:ascii="Arial" w:hAnsi="Arial" w:cs="Arial"/>
                <w:b/>
              </w:rPr>
            </w:pPr>
            <w:r w:rsidRPr="00D40ECE">
              <w:rPr>
                <w:rFonts w:ascii="Arial" w:hAnsi="Arial" w:cs="Arial"/>
              </w:rPr>
              <w:t>6</w:t>
            </w:r>
          </w:p>
        </w:tc>
        <w:tc>
          <w:tcPr>
            <w:tcW w:w="8636" w:type="dxa"/>
            <w:tcBorders>
              <w:top w:val="single" w:sz="4" w:space="0" w:color="auto"/>
              <w:left w:val="single" w:sz="4" w:space="0" w:color="auto"/>
              <w:bottom w:val="single" w:sz="4" w:space="0" w:color="auto"/>
              <w:right w:val="single" w:sz="4" w:space="0" w:color="auto"/>
            </w:tcBorders>
            <w:hideMark/>
          </w:tcPr>
          <w:p w14:paraId="48C77C56" w14:textId="77777777" w:rsidR="00D40ECE" w:rsidRPr="007222F4" w:rsidRDefault="00D40ECE" w:rsidP="00401045">
            <w:pPr>
              <w:spacing w:before="60" w:after="120" w:line="276" w:lineRule="auto"/>
              <w:jc w:val="both"/>
              <w:rPr>
                <w:rFonts w:ascii="Arial" w:hAnsi="Arial" w:cs="Arial"/>
                <w:b/>
              </w:rPr>
            </w:pPr>
            <w:r w:rsidRPr="00D40ECE">
              <w:rPr>
                <w:rFonts w:ascii="Arial" w:hAnsi="Arial" w:cs="Arial"/>
              </w:rPr>
              <w:t>Oświadczenie o niepodleganiu wykluczeniu oraz spełnianiu warunków udziału</w:t>
            </w:r>
          </w:p>
        </w:tc>
      </w:tr>
      <w:tr w:rsidR="00D40ECE" w:rsidRPr="007222F4" w14:paraId="0BC7E95D" w14:textId="77777777" w:rsidTr="00516A54">
        <w:tc>
          <w:tcPr>
            <w:tcW w:w="828" w:type="dxa"/>
            <w:tcBorders>
              <w:top w:val="single" w:sz="4" w:space="0" w:color="auto"/>
              <w:left w:val="single" w:sz="4" w:space="0" w:color="auto"/>
              <w:bottom w:val="single" w:sz="4" w:space="0" w:color="auto"/>
              <w:right w:val="single" w:sz="4" w:space="0" w:color="auto"/>
            </w:tcBorders>
            <w:hideMark/>
          </w:tcPr>
          <w:p w14:paraId="36E00291" w14:textId="77777777" w:rsidR="00D40ECE" w:rsidRPr="007222F4" w:rsidRDefault="00D40ECE" w:rsidP="00401045">
            <w:pPr>
              <w:spacing w:before="60" w:after="120" w:line="276" w:lineRule="auto"/>
              <w:jc w:val="both"/>
              <w:rPr>
                <w:rFonts w:ascii="Arial" w:hAnsi="Arial" w:cs="Arial"/>
                <w:b/>
              </w:rPr>
            </w:pPr>
            <w:r w:rsidRPr="00D40ECE">
              <w:rPr>
                <w:rFonts w:ascii="Arial" w:hAnsi="Arial" w:cs="Arial"/>
              </w:rPr>
              <w:t>7</w:t>
            </w:r>
          </w:p>
        </w:tc>
        <w:tc>
          <w:tcPr>
            <w:tcW w:w="8636" w:type="dxa"/>
            <w:tcBorders>
              <w:top w:val="single" w:sz="4" w:space="0" w:color="auto"/>
              <w:left w:val="single" w:sz="4" w:space="0" w:color="auto"/>
              <w:bottom w:val="single" w:sz="4" w:space="0" w:color="auto"/>
              <w:right w:val="single" w:sz="4" w:space="0" w:color="auto"/>
            </w:tcBorders>
            <w:hideMark/>
          </w:tcPr>
          <w:p w14:paraId="4ACF3F9B" w14:textId="77777777" w:rsidR="00D40ECE" w:rsidRPr="007222F4" w:rsidRDefault="00D40ECE" w:rsidP="00401045">
            <w:pPr>
              <w:spacing w:before="60" w:after="120" w:line="276" w:lineRule="auto"/>
              <w:jc w:val="both"/>
              <w:rPr>
                <w:rFonts w:ascii="Arial" w:hAnsi="Arial" w:cs="Arial"/>
                <w:b/>
              </w:rPr>
            </w:pPr>
            <w:r w:rsidRPr="00D40ECE">
              <w:rPr>
                <w:rFonts w:ascii="Arial" w:hAnsi="Arial" w:cs="Arial"/>
              </w:rPr>
              <w:t>Oświadczenie wykonawcy w sprawie grupy kapitałowej</w:t>
            </w:r>
          </w:p>
        </w:tc>
      </w:tr>
      <w:tr w:rsidR="00D40ECE" w:rsidRPr="007222F4" w14:paraId="67A31A08" w14:textId="77777777" w:rsidTr="00516A54">
        <w:tc>
          <w:tcPr>
            <w:tcW w:w="828" w:type="dxa"/>
            <w:tcBorders>
              <w:top w:val="single" w:sz="4" w:space="0" w:color="auto"/>
              <w:left w:val="single" w:sz="4" w:space="0" w:color="auto"/>
              <w:bottom w:val="single" w:sz="4" w:space="0" w:color="auto"/>
              <w:right w:val="single" w:sz="4" w:space="0" w:color="auto"/>
            </w:tcBorders>
            <w:hideMark/>
          </w:tcPr>
          <w:p w14:paraId="0F505647" w14:textId="77777777" w:rsidR="00D40ECE" w:rsidRPr="007222F4" w:rsidRDefault="00D40ECE" w:rsidP="00401045">
            <w:pPr>
              <w:spacing w:before="60" w:after="120" w:line="276" w:lineRule="auto"/>
              <w:jc w:val="both"/>
              <w:rPr>
                <w:rFonts w:ascii="Arial" w:hAnsi="Arial" w:cs="Arial"/>
                <w:b/>
              </w:rPr>
            </w:pPr>
            <w:r w:rsidRPr="00D40ECE">
              <w:rPr>
                <w:rFonts w:ascii="Arial" w:hAnsi="Arial" w:cs="Arial"/>
              </w:rPr>
              <w:t>8</w:t>
            </w:r>
          </w:p>
        </w:tc>
        <w:tc>
          <w:tcPr>
            <w:tcW w:w="8636" w:type="dxa"/>
            <w:tcBorders>
              <w:top w:val="single" w:sz="4" w:space="0" w:color="auto"/>
              <w:left w:val="single" w:sz="4" w:space="0" w:color="auto"/>
              <w:bottom w:val="single" w:sz="4" w:space="0" w:color="auto"/>
              <w:right w:val="single" w:sz="4" w:space="0" w:color="auto"/>
            </w:tcBorders>
            <w:hideMark/>
          </w:tcPr>
          <w:p w14:paraId="180A8BD5" w14:textId="77777777" w:rsidR="00D40ECE" w:rsidRPr="007222F4" w:rsidRDefault="00D40ECE" w:rsidP="00401045">
            <w:pPr>
              <w:spacing w:before="60" w:after="120" w:line="276" w:lineRule="auto"/>
              <w:jc w:val="both"/>
              <w:rPr>
                <w:rFonts w:ascii="Arial" w:hAnsi="Arial" w:cs="Arial"/>
                <w:b/>
              </w:rPr>
            </w:pPr>
            <w:r w:rsidRPr="00D40ECE">
              <w:rPr>
                <w:rFonts w:ascii="Arial" w:hAnsi="Arial" w:cs="Arial"/>
              </w:rPr>
              <w:t>Oświadczenie wykonawcy o aktualności informacji zawartych w oświadczeniu wstępnym</w:t>
            </w:r>
          </w:p>
        </w:tc>
      </w:tr>
      <w:tr w:rsidR="00706969" w:rsidRPr="007222F4" w14:paraId="635DCDA1" w14:textId="77777777" w:rsidTr="00516A54">
        <w:tc>
          <w:tcPr>
            <w:tcW w:w="828" w:type="dxa"/>
            <w:tcBorders>
              <w:top w:val="single" w:sz="4" w:space="0" w:color="auto"/>
              <w:left w:val="single" w:sz="4" w:space="0" w:color="auto"/>
              <w:bottom w:val="single" w:sz="4" w:space="0" w:color="auto"/>
              <w:right w:val="single" w:sz="4" w:space="0" w:color="auto"/>
            </w:tcBorders>
          </w:tcPr>
          <w:p w14:paraId="483896CF" w14:textId="20A68503" w:rsidR="00706969" w:rsidRPr="00D40ECE" w:rsidRDefault="00706969" w:rsidP="00401045">
            <w:pPr>
              <w:spacing w:before="60" w:after="120" w:line="276" w:lineRule="auto"/>
              <w:jc w:val="both"/>
              <w:rPr>
                <w:rFonts w:ascii="Arial" w:hAnsi="Arial" w:cs="Arial"/>
              </w:rPr>
            </w:pPr>
            <w:r>
              <w:rPr>
                <w:rFonts w:ascii="Arial" w:hAnsi="Arial" w:cs="Arial"/>
              </w:rPr>
              <w:t>9</w:t>
            </w:r>
          </w:p>
        </w:tc>
        <w:tc>
          <w:tcPr>
            <w:tcW w:w="8636" w:type="dxa"/>
            <w:tcBorders>
              <w:top w:val="single" w:sz="4" w:space="0" w:color="auto"/>
              <w:left w:val="single" w:sz="4" w:space="0" w:color="auto"/>
              <w:bottom w:val="single" w:sz="4" w:space="0" w:color="auto"/>
              <w:right w:val="single" w:sz="4" w:space="0" w:color="auto"/>
            </w:tcBorders>
          </w:tcPr>
          <w:p w14:paraId="3DFE6462" w14:textId="12C6207F" w:rsidR="00706969" w:rsidRPr="00D40ECE" w:rsidRDefault="00706969" w:rsidP="00401045">
            <w:pPr>
              <w:spacing w:before="60" w:after="120" w:line="276" w:lineRule="auto"/>
              <w:jc w:val="both"/>
              <w:rPr>
                <w:rFonts w:ascii="Arial" w:hAnsi="Arial" w:cs="Arial"/>
              </w:rPr>
            </w:pPr>
            <w:r>
              <w:rPr>
                <w:rFonts w:ascii="Arial" w:hAnsi="Arial" w:cs="Arial"/>
              </w:rPr>
              <w:t>Oświadczenie o zatrudnieniu na podstawie umowy o pracę</w:t>
            </w:r>
          </w:p>
        </w:tc>
      </w:tr>
      <w:tr w:rsidR="00706969" w:rsidRPr="007222F4" w14:paraId="3066BB07" w14:textId="77777777" w:rsidTr="00516A54">
        <w:tc>
          <w:tcPr>
            <w:tcW w:w="828" w:type="dxa"/>
            <w:tcBorders>
              <w:top w:val="single" w:sz="4" w:space="0" w:color="auto"/>
              <w:left w:val="single" w:sz="4" w:space="0" w:color="auto"/>
              <w:bottom w:val="single" w:sz="4" w:space="0" w:color="auto"/>
              <w:right w:val="single" w:sz="4" w:space="0" w:color="auto"/>
            </w:tcBorders>
          </w:tcPr>
          <w:p w14:paraId="28FE1182" w14:textId="5874D6C7" w:rsidR="00706969" w:rsidRDefault="00706969" w:rsidP="00401045">
            <w:pPr>
              <w:spacing w:before="60" w:after="120" w:line="276" w:lineRule="auto"/>
              <w:jc w:val="both"/>
              <w:rPr>
                <w:rFonts w:ascii="Arial" w:hAnsi="Arial" w:cs="Arial"/>
              </w:rPr>
            </w:pPr>
            <w:r>
              <w:rPr>
                <w:rFonts w:ascii="Arial" w:hAnsi="Arial" w:cs="Arial"/>
              </w:rPr>
              <w:lastRenderedPageBreak/>
              <w:t>10</w:t>
            </w:r>
          </w:p>
        </w:tc>
        <w:tc>
          <w:tcPr>
            <w:tcW w:w="8636" w:type="dxa"/>
            <w:tcBorders>
              <w:top w:val="single" w:sz="4" w:space="0" w:color="auto"/>
              <w:left w:val="single" w:sz="4" w:space="0" w:color="auto"/>
              <w:bottom w:val="single" w:sz="4" w:space="0" w:color="auto"/>
              <w:right w:val="single" w:sz="4" w:space="0" w:color="auto"/>
            </w:tcBorders>
          </w:tcPr>
          <w:p w14:paraId="35F26DB0" w14:textId="7136588A" w:rsidR="00706969" w:rsidRDefault="00706969" w:rsidP="00401045">
            <w:pPr>
              <w:spacing w:before="60" w:after="120" w:line="276" w:lineRule="auto"/>
              <w:jc w:val="both"/>
              <w:rPr>
                <w:rFonts w:ascii="Arial" w:hAnsi="Arial" w:cs="Arial"/>
              </w:rPr>
            </w:pPr>
            <w:r>
              <w:rPr>
                <w:rFonts w:ascii="Arial" w:hAnsi="Arial" w:cs="Arial"/>
              </w:rPr>
              <w:t>Wiata rekreacyjna Model – Rzut przyziemia</w:t>
            </w:r>
          </w:p>
        </w:tc>
      </w:tr>
      <w:tr w:rsidR="00706969" w:rsidRPr="007222F4" w14:paraId="5A89234B" w14:textId="77777777" w:rsidTr="00516A54">
        <w:tc>
          <w:tcPr>
            <w:tcW w:w="828" w:type="dxa"/>
            <w:tcBorders>
              <w:top w:val="single" w:sz="4" w:space="0" w:color="auto"/>
              <w:left w:val="single" w:sz="4" w:space="0" w:color="auto"/>
              <w:bottom w:val="single" w:sz="4" w:space="0" w:color="auto"/>
              <w:right w:val="single" w:sz="4" w:space="0" w:color="auto"/>
            </w:tcBorders>
          </w:tcPr>
          <w:p w14:paraId="600DE9C7" w14:textId="1ECBFAD4" w:rsidR="00706969" w:rsidRDefault="00706969" w:rsidP="00401045">
            <w:pPr>
              <w:spacing w:before="60" w:after="120" w:line="276" w:lineRule="auto"/>
              <w:jc w:val="both"/>
              <w:rPr>
                <w:rFonts w:ascii="Arial" w:hAnsi="Arial" w:cs="Arial"/>
              </w:rPr>
            </w:pPr>
            <w:r>
              <w:rPr>
                <w:rFonts w:ascii="Arial" w:hAnsi="Arial" w:cs="Arial"/>
              </w:rPr>
              <w:t>1</w:t>
            </w:r>
            <w:r w:rsidR="00516A54">
              <w:rPr>
                <w:rFonts w:ascii="Arial" w:hAnsi="Arial" w:cs="Arial"/>
              </w:rPr>
              <w:t>1</w:t>
            </w:r>
          </w:p>
        </w:tc>
        <w:tc>
          <w:tcPr>
            <w:tcW w:w="8636" w:type="dxa"/>
            <w:tcBorders>
              <w:top w:val="single" w:sz="4" w:space="0" w:color="auto"/>
              <w:left w:val="single" w:sz="4" w:space="0" w:color="auto"/>
              <w:bottom w:val="single" w:sz="4" w:space="0" w:color="auto"/>
              <w:right w:val="single" w:sz="4" w:space="0" w:color="auto"/>
            </w:tcBorders>
          </w:tcPr>
          <w:p w14:paraId="10CE6F1B" w14:textId="26E81DB6" w:rsidR="00706969" w:rsidRDefault="00706969" w:rsidP="00401045">
            <w:pPr>
              <w:spacing w:before="60" w:after="120" w:line="276" w:lineRule="auto"/>
              <w:jc w:val="both"/>
              <w:rPr>
                <w:rFonts w:ascii="Arial" w:hAnsi="Arial" w:cs="Arial"/>
              </w:rPr>
            </w:pPr>
            <w:r>
              <w:rPr>
                <w:rFonts w:ascii="Arial" w:hAnsi="Arial" w:cs="Arial"/>
              </w:rPr>
              <w:t>Przedmiar robót – montaż rolet</w:t>
            </w:r>
          </w:p>
        </w:tc>
      </w:tr>
      <w:tr w:rsidR="00706969" w:rsidRPr="007222F4" w14:paraId="0E6DA020" w14:textId="77777777" w:rsidTr="00516A54">
        <w:tc>
          <w:tcPr>
            <w:tcW w:w="828" w:type="dxa"/>
            <w:tcBorders>
              <w:top w:val="single" w:sz="4" w:space="0" w:color="auto"/>
              <w:left w:val="single" w:sz="4" w:space="0" w:color="auto"/>
              <w:bottom w:val="single" w:sz="4" w:space="0" w:color="auto"/>
              <w:right w:val="single" w:sz="4" w:space="0" w:color="auto"/>
            </w:tcBorders>
          </w:tcPr>
          <w:p w14:paraId="2852FB87" w14:textId="5F99F7E7" w:rsidR="00706969" w:rsidRDefault="00706969" w:rsidP="00401045">
            <w:pPr>
              <w:spacing w:before="60" w:after="120" w:line="276" w:lineRule="auto"/>
              <w:jc w:val="both"/>
              <w:rPr>
                <w:rFonts w:ascii="Arial" w:hAnsi="Arial" w:cs="Arial"/>
              </w:rPr>
            </w:pPr>
            <w:r>
              <w:rPr>
                <w:rFonts w:ascii="Arial" w:hAnsi="Arial" w:cs="Arial"/>
              </w:rPr>
              <w:t>1</w:t>
            </w:r>
            <w:r w:rsidR="00516A54">
              <w:rPr>
                <w:rFonts w:ascii="Arial" w:hAnsi="Arial" w:cs="Arial"/>
              </w:rPr>
              <w:t>2</w:t>
            </w:r>
          </w:p>
        </w:tc>
        <w:tc>
          <w:tcPr>
            <w:tcW w:w="8636" w:type="dxa"/>
            <w:tcBorders>
              <w:top w:val="single" w:sz="4" w:space="0" w:color="auto"/>
              <w:left w:val="single" w:sz="4" w:space="0" w:color="auto"/>
              <w:bottom w:val="single" w:sz="4" w:space="0" w:color="auto"/>
              <w:right w:val="single" w:sz="4" w:space="0" w:color="auto"/>
            </w:tcBorders>
          </w:tcPr>
          <w:p w14:paraId="12883533" w14:textId="52419D2A" w:rsidR="00706969" w:rsidRDefault="00706969" w:rsidP="00401045">
            <w:pPr>
              <w:spacing w:before="60" w:after="120" w:line="276" w:lineRule="auto"/>
              <w:jc w:val="both"/>
              <w:rPr>
                <w:rFonts w:ascii="Arial" w:hAnsi="Arial" w:cs="Arial"/>
              </w:rPr>
            </w:pPr>
            <w:r>
              <w:rPr>
                <w:rFonts w:ascii="Arial" w:hAnsi="Arial" w:cs="Arial"/>
              </w:rPr>
              <w:t>Wzór umowy</w:t>
            </w:r>
          </w:p>
        </w:tc>
      </w:tr>
    </w:tbl>
    <w:p w14:paraId="46514CD0" w14:textId="77777777" w:rsidR="00EB7871" w:rsidRPr="007222F4" w:rsidRDefault="00EB7871" w:rsidP="007222F4">
      <w:pPr>
        <w:spacing w:line="276" w:lineRule="auto"/>
        <w:rPr>
          <w:rFonts w:ascii="Arial" w:hAnsi="Arial" w:cs="Arial"/>
        </w:rPr>
      </w:pPr>
    </w:p>
    <w:sectPr w:rsidR="00EB7871" w:rsidRPr="007222F4">
      <w:headerReference w:type="default" r:id="rId8"/>
      <w:footerReference w:type="default" r:id="rId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4DBCD" w14:textId="77777777" w:rsidR="0021406C" w:rsidRDefault="0021406C">
      <w:r>
        <w:separator/>
      </w:r>
    </w:p>
  </w:endnote>
  <w:endnote w:type="continuationSeparator" w:id="0">
    <w:p w14:paraId="5EE56E64" w14:textId="77777777" w:rsidR="0021406C" w:rsidRDefault="0021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2A58" w14:textId="2E0316BC" w:rsidR="00D35830" w:rsidRDefault="00A303DC">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DC27AB7" wp14:editId="57E2AC91">
              <wp:simplePos x="0" y="0"/>
              <wp:positionH relativeFrom="column">
                <wp:posOffset>0</wp:posOffset>
              </wp:positionH>
              <wp:positionV relativeFrom="paragraph">
                <wp:posOffset>64135</wp:posOffset>
              </wp:positionV>
              <wp:extent cx="5829300" cy="0"/>
              <wp:effectExtent l="9525" t="6985" r="9525" b="12065"/>
              <wp:wrapNone/>
              <wp:docPr id="182727024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76DD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6846369A" w14:textId="09D4E423" w:rsidR="00D35830" w:rsidRDefault="003C0DA8">
    <w:pPr>
      <w:pStyle w:val="Stopka"/>
      <w:tabs>
        <w:tab w:val="clear" w:pos="4536"/>
        <w:tab w:val="right" w:pos="9000"/>
      </w:tabs>
      <w:rPr>
        <w:sz w:val="18"/>
        <w:szCs w:val="18"/>
      </w:rPr>
    </w:pPr>
    <w:r>
      <w:rPr>
        <w:sz w:val="18"/>
        <w:szCs w:val="18"/>
      </w:rPr>
      <w:t>Gmina Kamień 36-053 Kamień 287 tel. 17 249 94 31</w:t>
    </w:r>
    <w:r w:rsidR="00D35830">
      <w:rPr>
        <w:sz w:val="18"/>
        <w:szCs w:val="18"/>
      </w:rPr>
      <w:tab/>
      <w:t xml:space="preserve">Strona: </w:t>
    </w:r>
    <w:r w:rsidR="00D35830">
      <w:rPr>
        <w:rStyle w:val="Numerstrony"/>
        <w:sz w:val="18"/>
        <w:szCs w:val="18"/>
      </w:rPr>
      <w:fldChar w:fldCharType="begin"/>
    </w:r>
    <w:r w:rsidR="00D35830">
      <w:rPr>
        <w:rStyle w:val="Numerstrony"/>
        <w:sz w:val="18"/>
        <w:szCs w:val="18"/>
      </w:rPr>
      <w:instrText xml:space="preserve"> PAGE </w:instrText>
    </w:r>
    <w:r w:rsidR="00D35830">
      <w:rPr>
        <w:rStyle w:val="Numerstrony"/>
        <w:sz w:val="18"/>
        <w:szCs w:val="18"/>
      </w:rPr>
      <w:fldChar w:fldCharType="separate"/>
    </w:r>
    <w:r w:rsidR="00B97CDC">
      <w:rPr>
        <w:rStyle w:val="Numerstrony"/>
        <w:noProof/>
        <w:sz w:val="18"/>
        <w:szCs w:val="18"/>
      </w:rPr>
      <w:t>20</w:t>
    </w:r>
    <w:r w:rsidR="00D35830">
      <w:rPr>
        <w:rStyle w:val="Numerstrony"/>
        <w:sz w:val="18"/>
        <w:szCs w:val="18"/>
      </w:rPr>
      <w:fldChar w:fldCharType="end"/>
    </w:r>
    <w:r w:rsidR="00D35830">
      <w:rPr>
        <w:rStyle w:val="Numerstrony"/>
        <w:sz w:val="18"/>
        <w:szCs w:val="18"/>
      </w:rPr>
      <w:t>/</w:t>
    </w:r>
    <w:r w:rsidR="00D35830">
      <w:rPr>
        <w:rStyle w:val="Numerstrony"/>
        <w:sz w:val="18"/>
        <w:szCs w:val="18"/>
      </w:rPr>
      <w:fldChar w:fldCharType="begin"/>
    </w:r>
    <w:r w:rsidR="00D35830">
      <w:rPr>
        <w:rStyle w:val="Numerstrony"/>
        <w:sz w:val="18"/>
        <w:szCs w:val="18"/>
      </w:rPr>
      <w:instrText xml:space="preserve"> NUMPAGES </w:instrText>
    </w:r>
    <w:r w:rsidR="00D35830">
      <w:rPr>
        <w:rStyle w:val="Numerstrony"/>
        <w:sz w:val="18"/>
        <w:szCs w:val="18"/>
      </w:rPr>
      <w:fldChar w:fldCharType="separate"/>
    </w:r>
    <w:r w:rsidR="00B97CDC">
      <w:rPr>
        <w:rStyle w:val="Numerstrony"/>
        <w:noProof/>
        <w:sz w:val="18"/>
        <w:szCs w:val="18"/>
      </w:rPr>
      <w:t>20</w:t>
    </w:r>
    <w:r w:rsidR="00D35830">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32EFF" w14:textId="77777777" w:rsidR="0021406C" w:rsidRDefault="0021406C">
      <w:r>
        <w:separator/>
      </w:r>
    </w:p>
  </w:footnote>
  <w:footnote w:type="continuationSeparator" w:id="0">
    <w:p w14:paraId="5CC13DE7" w14:textId="77777777" w:rsidR="0021406C" w:rsidRDefault="00214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8124" w14:textId="77777777" w:rsidR="00D35830" w:rsidRDefault="001B365B">
    <w:pPr>
      <w:pStyle w:val="Nagwek"/>
      <w:jc w:val="center"/>
      <w:rPr>
        <w:sz w:val="18"/>
        <w:szCs w:val="18"/>
      </w:rPr>
    </w:pPr>
    <w:r>
      <w:rPr>
        <w:sz w:val="18"/>
        <w:szCs w:val="18"/>
      </w:rPr>
      <w:t>SWZ</w:t>
    </w:r>
  </w:p>
  <w:p w14:paraId="41571FAA" w14:textId="4E9383C2" w:rsidR="00D35830" w:rsidRDefault="00D40ECE">
    <w:pPr>
      <w:pStyle w:val="Nagwek"/>
      <w:jc w:val="center"/>
      <w:rPr>
        <w:sz w:val="18"/>
        <w:szCs w:val="18"/>
      </w:rPr>
    </w:pPr>
    <w:r>
      <w:rPr>
        <w:sz w:val="18"/>
        <w:szCs w:val="18"/>
      </w:rPr>
      <w:t>Modernizacja wiaty integracyjnej w Kamieniu</w:t>
    </w:r>
    <w:r w:rsidR="00045674">
      <w:rPr>
        <w:sz w:val="18"/>
        <w:szCs w:val="18"/>
      </w:rPr>
      <w:t xml:space="preserve"> – Rolety zewn</w:t>
    </w:r>
    <w:r w:rsidR="007C58C0">
      <w:rPr>
        <w:sz w:val="18"/>
        <w:szCs w:val="18"/>
      </w:rPr>
      <w:t>ę</w:t>
    </w:r>
    <w:r w:rsidR="00045674">
      <w:rPr>
        <w:sz w:val="18"/>
        <w:szCs w:val="18"/>
      </w:rPr>
      <w:t>trzne</w:t>
    </w:r>
  </w:p>
  <w:p w14:paraId="46669D0A" w14:textId="6D32E097" w:rsidR="00D35830" w:rsidRDefault="00A303DC">
    <w:pPr>
      <w:pStyle w:val="Nagwek"/>
    </w:pPr>
    <w:r>
      <w:rPr>
        <w:noProof/>
      </w:rPr>
      <mc:AlternateContent>
        <mc:Choice Requires="wps">
          <w:drawing>
            <wp:anchor distT="0" distB="0" distL="114300" distR="114300" simplePos="0" relativeHeight="251658240" behindDoc="0" locked="0" layoutInCell="1" allowOverlap="1" wp14:anchorId="2D47FD05" wp14:editId="451FBA17">
              <wp:simplePos x="0" y="0"/>
              <wp:positionH relativeFrom="column">
                <wp:posOffset>0</wp:posOffset>
              </wp:positionH>
              <wp:positionV relativeFrom="paragraph">
                <wp:posOffset>46355</wp:posOffset>
              </wp:positionV>
              <wp:extent cx="5943600" cy="0"/>
              <wp:effectExtent l="9525" t="8255" r="9525" b="10795"/>
              <wp:wrapNone/>
              <wp:docPr id="13912308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37F2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03D4"/>
    <w:multiLevelType w:val="multilevel"/>
    <w:tmpl w:val="13A030D8"/>
    <w:lvl w:ilvl="0">
      <w:start w:val="3"/>
      <w:numFmt w:val="decimal"/>
      <w:lvlText w:val="%1."/>
      <w:lvlJc w:val="left"/>
      <w:pPr>
        <w:ind w:left="360" w:hanging="360"/>
      </w:pPr>
      <w:rPr>
        <w:rFonts w:hint="default"/>
      </w:rPr>
    </w:lvl>
    <w:lvl w:ilvl="1">
      <w:start w:val="1"/>
      <w:numFmt w:val="decimal"/>
      <w:pStyle w:val="Nagwek2"/>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211573A"/>
    <w:multiLevelType w:val="hybridMultilevel"/>
    <w:tmpl w:val="29B42B7C"/>
    <w:lvl w:ilvl="0" w:tplc="3F806FC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9D64A58"/>
    <w:multiLevelType w:val="hybridMultilevel"/>
    <w:tmpl w:val="1FC65D54"/>
    <w:lvl w:ilvl="0" w:tplc="3FAE876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EE3197E"/>
    <w:multiLevelType w:val="multilevel"/>
    <w:tmpl w:val="EDB00AF2"/>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A67A2120"/>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45ECFCAC">
      <w:start w:val="1"/>
      <w:numFmt w:val="decimal"/>
      <w:lvlText w:val="%3)"/>
      <w:lvlJc w:val="left"/>
      <w:pPr>
        <w:ind w:left="2688" w:hanging="36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6E34E8B"/>
    <w:multiLevelType w:val="hybridMultilevel"/>
    <w:tmpl w:val="7722BB18"/>
    <w:lvl w:ilvl="0" w:tplc="9C5CE8EE">
      <w:start w:val="1"/>
      <w:numFmt w:val="decimal"/>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4EAE346E"/>
    <w:multiLevelType w:val="hybridMultilevel"/>
    <w:tmpl w:val="A8986A84"/>
    <w:lvl w:ilvl="0" w:tplc="3D345FEC">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0"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6"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204248719">
    <w:abstractNumId w:val="5"/>
  </w:num>
  <w:num w:numId="2" w16cid:durableId="334112909">
    <w:abstractNumId w:val="9"/>
  </w:num>
  <w:num w:numId="3" w16cid:durableId="14583744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2983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57855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59984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03200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09741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14665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0913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67969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9850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98745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830155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76896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249475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609008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501038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167186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554866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1673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19748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738554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75602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09057315">
    <w:abstractNumId w:val="16"/>
  </w:num>
  <w:num w:numId="26" w16cid:durableId="1056319401">
    <w:abstractNumId w:val="4"/>
  </w:num>
  <w:num w:numId="27" w16cid:durableId="1207177727">
    <w:abstractNumId w:val="3"/>
  </w:num>
  <w:num w:numId="28" w16cid:durableId="16549160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98182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20132934">
    <w:abstractNumId w:val="0"/>
  </w:num>
  <w:num w:numId="31" w16cid:durableId="1367370314">
    <w:abstractNumId w:val="1"/>
  </w:num>
  <w:num w:numId="32" w16cid:durableId="2016833631">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6C"/>
    <w:rsid w:val="00004D89"/>
    <w:rsid w:val="000067E5"/>
    <w:rsid w:val="00012833"/>
    <w:rsid w:val="00020FF3"/>
    <w:rsid w:val="00026453"/>
    <w:rsid w:val="00031855"/>
    <w:rsid w:val="00033447"/>
    <w:rsid w:val="00034D1A"/>
    <w:rsid w:val="00036DB5"/>
    <w:rsid w:val="0004094C"/>
    <w:rsid w:val="00045674"/>
    <w:rsid w:val="000471B4"/>
    <w:rsid w:val="00050901"/>
    <w:rsid w:val="00056B6A"/>
    <w:rsid w:val="0005779B"/>
    <w:rsid w:val="000666AF"/>
    <w:rsid w:val="00080783"/>
    <w:rsid w:val="00082134"/>
    <w:rsid w:val="00086318"/>
    <w:rsid w:val="000A1CDA"/>
    <w:rsid w:val="000A2E0B"/>
    <w:rsid w:val="000A59AF"/>
    <w:rsid w:val="000B08A9"/>
    <w:rsid w:val="000B3008"/>
    <w:rsid w:val="000B5377"/>
    <w:rsid w:val="000C63A2"/>
    <w:rsid w:val="000C732C"/>
    <w:rsid w:val="000D3BC4"/>
    <w:rsid w:val="000E7443"/>
    <w:rsid w:val="000F01D8"/>
    <w:rsid w:val="000F53AD"/>
    <w:rsid w:val="00125A9A"/>
    <w:rsid w:val="00126357"/>
    <w:rsid w:val="00127036"/>
    <w:rsid w:val="0013434C"/>
    <w:rsid w:val="0013626A"/>
    <w:rsid w:val="001371F2"/>
    <w:rsid w:val="00141A13"/>
    <w:rsid w:val="00150032"/>
    <w:rsid w:val="00153E82"/>
    <w:rsid w:val="001542F3"/>
    <w:rsid w:val="001644FA"/>
    <w:rsid w:val="00180BDE"/>
    <w:rsid w:val="0018407C"/>
    <w:rsid w:val="00185E39"/>
    <w:rsid w:val="00191475"/>
    <w:rsid w:val="001945A0"/>
    <w:rsid w:val="00194EF2"/>
    <w:rsid w:val="001B365B"/>
    <w:rsid w:val="001B3F5E"/>
    <w:rsid w:val="001B6A19"/>
    <w:rsid w:val="001C30E8"/>
    <w:rsid w:val="001C5986"/>
    <w:rsid w:val="001D1749"/>
    <w:rsid w:val="001E4CE2"/>
    <w:rsid w:val="001E64C2"/>
    <w:rsid w:val="001E66C0"/>
    <w:rsid w:val="001F1894"/>
    <w:rsid w:val="00201D7C"/>
    <w:rsid w:val="00206860"/>
    <w:rsid w:val="00207391"/>
    <w:rsid w:val="0021406C"/>
    <w:rsid w:val="002239C2"/>
    <w:rsid w:val="00223EF2"/>
    <w:rsid w:val="00226999"/>
    <w:rsid w:val="002306BE"/>
    <w:rsid w:val="00231B00"/>
    <w:rsid w:val="00232EF6"/>
    <w:rsid w:val="0023697B"/>
    <w:rsid w:val="00243FB4"/>
    <w:rsid w:val="002457DC"/>
    <w:rsid w:val="0024673F"/>
    <w:rsid w:val="00250AD8"/>
    <w:rsid w:val="00263EFE"/>
    <w:rsid w:val="00264019"/>
    <w:rsid w:val="00264F8A"/>
    <w:rsid w:val="002677FD"/>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70A37"/>
    <w:rsid w:val="00370E86"/>
    <w:rsid w:val="00374986"/>
    <w:rsid w:val="0038188C"/>
    <w:rsid w:val="00383BC8"/>
    <w:rsid w:val="00384056"/>
    <w:rsid w:val="003954D6"/>
    <w:rsid w:val="0039635A"/>
    <w:rsid w:val="003C0DA8"/>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B524E"/>
    <w:rsid w:val="004B680C"/>
    <w:rsid w:val="004C384A"/>
    <w:rsid w:val="004C3FCD"/>
    <w:rsid w:val="004C525B"/>
    <w:rsid w:val="004D10CC"/>
    <w:rsid w:val="004D67F9"/>
    <w:rsid w:val="004D7A7C"/>
    <w:rsid w:val="004E3A7E"/>
    <w:rsid w:val="004E7BF9"/>
    <w:rsid w:val="004F37EE"/>
    <w:rsid w:val="004F50A8"/>
    <w:rsid w:val="005060B9"/>
    <w:rsid w:val="00510831"/>
    <w:rsid w:val="00514D20"/>
    <w:rsid w:val="00516A54"/>
    <w:rsid w:val="0052404F"/>
    <w:rsid w:val="005241B2"/>
    <w:rsid w:val="00536FAD"/>
    <w:rsid w:val="0054473A"/>
    <w:rsid w:val="00562E86"/>
    <w:rsid w:val="005631F3"/>
    <w:rsid w:val="00571EFD"/>
    <w:rsid w:val="005741F3"/>
    <w:rsid w:val="0057734F"/>
    <w:rsid w:val="005828F4"/>
    <w:rsid w:val="005905D6"/>
    <w:rsid w:val="005B4881"/>
    <w:rsid w:val="005B6663"/>
    <w:rsid w:val="005C46D9"/>
    <w:rsid w:val="005D0A27"/>
    <w:rsid w:val="005D2148"/>
    <w:rsid w:val="005E544C"/>
    <w:rsid w:val="005E601C"/>
    <w:rsid w:val="005E73AC"/>
    <w:rsid w:val="00603291"/>
    <w:rsid w:val="00614581"/>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E2CC4"/>
    <w:rsid w:val="006F5BCD"/>
    <w:rsid w:val="006F77F8"/>
    <w:rsid w:val="00703F5F"/>
    <w:rsid w:val="00705BE6"/>
    <w:rsid w:val="0070620B"/>
    <w:rsid w:val="00706969"/>
    <w:rsid w:val="0071220B"/>
    <w:rsid w:val="00713508"/>
    <w:rsid w:val="00713E16"/>
    <w:rsid w:val="00717726"/>
    <w:rsid w:val="007222F4"/>
    <w:rsid w:val="00722A08"/>
    <w:rsid w:val="00725A0D"/>
    <w:rsid w:val="00730E7F"/>
    <w:rsid w:val="00732B5E"/>
    <w:rsid w:val="00734784"/>
    <w:rsid w:val="00740B94"/>
    <w:rsid w:val="00740EFA"/>
    <w:rsid w:val="00741CCD"/>
    <w:rsid w:val="00757FE2"/>
    <w:rsid w:val="00760959"/>
    <w:rsid w:val="00770037"/>
    <w:rsid w:val="00774374"/>
    <w:rsid w:val="00774A7C"/>
    <w:rsid w:val="00785AAD"/>
    <w:rsid w:val="007941DD"/>
    <w:rsid w:val="007A004A"/>
    <w:rsid w:val="007A5710"/>
    <w:rsid w:val="007B4C2A"/>
    <w:rsid w:val="007C00B8"/>
    <w:rsid w:val="007C58C0"/>
    <w:rsid w:val="007F35F3"/>
    <w:rsid w:val="007F3A2E"/>
    <w:rsid w:val="008056A9"/>
    <w:rsid w:val="00811B78"/>
    <w:rsid w:val="00811E8A"/>
    <w:rsid w:val="00820382"/>
    <w:rsid w:val="0082230A"/>
    <w:rsid w:val="008232D7"/>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3D5A"/>
    <w:rsid w:val="008B60B4"/>
    <w:rsid w:val="008C47F9"/>
    <w:rsid w:val="008C519B"/>
    <w:rsid w:val="008D48A7"/>
    <w:rsid w:val="008D54FF"/>
    <w:rsid w:val="008E1B6F"/>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67A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5A"/>
    <w:rsid w:val="00A02B83"/>
    <w:rsid w:val="00A13671"/>
    <w:rsid w:val="00A2369F"/>
    <w:rsid w:val="00A25FE8"/>
    <w:rsid w:val="00A300F2"/>
    <w:rsid w:val="00A303DC"/>
    <w:rsid w:val="00A30F2A"/>
    <w:rsid w:val="00A34E0E"/>
    <w:rsid w:val="00A40A2C"/>
    <w:rsid w:val="00A43AEE"/>
    <w:rsid w:val="00A46681"/>
    <w:rsid w:val="00A50B70"/>
    <w:rsid w:val="00A54376"/>
    <w:rsid w:val="00A56785"/>
    <w:rsid w:val="00A56852"/>
    <w:rsid w:val="00A70B48"/>
    <w:rsid w:val="00A722BA"/>
    <w:rsid w:val="00A86605"/>
    <w:rsid w:val="00A90128"/>
    <w:rsid w:val="00A92DFC"/>
    <w:rsid w:val="00A9512C"/>
    <w:rsid w:val="00A966A6"/>
    <w:rsid w:val="00A96E95"/>
    <w:rsid w:val="00AA346B"/>
    <w:rsid w:val="00AA5FCE"/>
    <w:rsid w:val="00AA661F"/>
    <w:rsid w:val="00AB7036"/>
    <w:rsid w:val="00AC08C9"/>
    <w:rsid w:val="00AC3CE1"/>
    <w:rsid w:val="00AD7F2C"/>
    <w:rsid w:val="00AE4E38"/>
    <w:rsid w:val="00AF1311"/>
    <w:rsid w:val="00AF616D"/>
    <w:rsid w:val="00B05777"/>
    <w:rsid w:val="00B0712C"/>
    <w:rsid w:val="00B11855"/>
    <w:rsid w:val="00B302CF"/>
    <w:rsid w:val="00B36CE0"/>
    <w:rsid w:val="00B371E8"/>
    <w:rsid w:val="00B51D96"/>
    <w:rsid w:val="00B80D7F"/>
    <w:rsid w:val="00B8343A"/>
    <w:rsid w:val="00B90CFE"/>
    <w:rsid w:val="00B97CDC"/>
    <w:rsid w:val="00BA1AB5"/>
    <w:rsid w:val="00BB295E"/>
    <w:rsid w:val="00BC04D7"/>
    <w:rsid w:val="00BF579F"/>
    <w:rsid w:val="00BF6DEC"/>
    <w:rsid w:val="00BF6E66"/>
    <w:rsid w:val="00C00534"/>
    <w:rsid w:val="00C03499"/>
    <w:rsid w:val="00C06D30"/>
    <w:rsid w:val="00C20DA9"/>
    <w:rsid w:val="00C2712C"/>
    <w:rsid w:val="00C43002"/>
    <w:rsid w:val="00C530BF"/>
    <w:rsid w:val="00C70735"/>
    <w:rsid w:val="00C74BC5"/>
    <w:rsid w:val="00C835DF"/>
    <w:rsid w:val="00C8408E"/>
    <w:rsid w:val="00C85325"/>
    <w:rsid w:val="00C972BB"/>
    <w:rsid w:val="00CA3D6E"/>
    <w:rsid w:val="00CB6608"/>
    <w:rsid w:val="00CC4ADC"/>
    <w:rsid w:val="00CD1C53"/>
    <w:rsid w:val="00CD2A67"/>
    <w:rsid w:val="00CE1482"/>
    <w:rsid w:val="00CE165B"/>
    <w:rsid w:val="00CE1F43"/>
    <w:rsid w:val="00CE21F8"/>
    <w:rsid w:val="00CF3703"/>
    <w:rsid w:val="00D06196"/>
    <w:rsid w:val="00D06289"/>
    <w:rsid w:val="00D07762"/>
    <w:rsid w:val="00D115F4"/>
    <w:rsid w:val="00D13439"/>
    <w:rsid w:val="00D14E18"/>
    <w:rsid w:val="00D23093"/>
    <w:rsid w:val="00D30384"/>
    <w:rsid w:val="00D30B81"/>
    <w:rsid w:val="00D35830"/>
    <w:rsid w:val="00D40ECE"/>
    <w:rsid w:val="00D45566"/>
    <w:rsid w:val="00D65942"/>
    <w:rsid w:val="00D67BC1"/>
    <w:rsid w:val="00D94CD8"/>
    <w:rsid w:val="00D95619"/>
    <w:rsid w:val="00DA094A"/>
    <w:rsid w:val="00DC3E3B"/>
    <w:rsid w:val="00DD574A"/>
    <w:rsid w:val="00DE5056"/>
    <w:rsid w:val="00DF4C0C"/>
    <w:rsid w:val="00DF4EB3"/>
    <w:rsid w:val="00DF5C49"/>
    <w:rsid w:val="00E0511E"/>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645"/>
    <w:rsid w:val="00EC4CDA"/>
    <w:rsid w:val="00ED0999"/>
    <w:rsid w:val="00EE1213"/>
    <w:rsid w:val="00EE1583"/>
    <w:rsid w:val="00EE2C81"/>
    <w:rsid w:val="00EE3618"/>
    <w:rsid w:val="00EE6B1B"/>
    <w:rsid w:val="00EF0A3B"/>
    <w:rsid w:val="00EF5211"/>
    <w:rsid w:val="00F01987"/>
    <w:rsid w:val="00F131CB"/>
    <w:rsid w:val="00F13967"/>
    <w:rsid w:val="00F17074"/>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EBD364"/>
  <w15:chartTrackingRefBased/>
  <w15:docId w15:val="{1692A280-5F8D-4B57-8BF4-23E103E2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rsid w:val="00DF4C0C"/>
    <w:pPr>
      <w:numPr>
        <w:ilvl w:val="1"/>
        <w:numId w:val="30"/>
      </w:numPr>
      <w:tabs>
        <w:tab w:val="num" w:pos="360"/>
      </w:tabs>
      <w:spacing w:after="120"/>
      <w:ind w:left="680" w:hanging="680"/>
      <w:jc w:val="both"/>
      <w:outlineLvl w:val="1"/>
    </w:pPr>
    <w:rPr>
      <w:rFonts w:ascii="Arial" w:hAnsi="Arial" w:cs="Arial"/>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DF4C0C"/>
    <w:rPr>
      <w:rFonts w:ascii="Arial" w:hAnsi="Arial" w:cs="Arial"/>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ProPublic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6D11~1.P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78</TotalTime>
  <Pages>22</Pages>
  <Words>5851</Words>
  <Characters>37924</Characters>
  <Application>Microsoft Office Word</Application>
  <DocSecurity>0</DocSecurity>
  <Lines>316</Lines>
  <Paragraphs>87</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43688</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m.partyka</dc:creator>
  <cp:keywords/>
  <cp:lastModifiedBy>m.m-partyka@kamien.local</cp:lastModifiedBy>
  <cp:revision>7</cp:revision>
  <cp:lastPrinted>1899-12-31T23:00:00Z</cp:lastPrinted>
  <dcterms:created xsi:type="dcterms:W3CDTF">2024-03-25T15:52:00Z</dcterms:created>
  <dcterms:modified xsi:type="dcterms:W3CDTF">2024-03-29T12:03:00Z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